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rPr>
        <w:id w:val="147460155"/>
        <w15:color w:val="DBDBDB"/>
        <w:docPartObj>
          <w:docPartGallery w:val="Table of Contents"/>
          <w:docPartUnique/>
        </w:docPartObj>
      </w:sdtPr>
      <w:sdtEndPr>
        <w:rPr>
          <w:rFonts w:ascii="Calibri" w:hAnsi="Calibri"/>
        </w:rPr>
      </w:sdtEndPr>
      <w:sdtContent>
        <w:p>
          <w:pPr>
            <w:spacing w:line="360" w:lineRule="auto"/>
            <w:ind w:firstLine="420" w:firstLineChars="200"/>
            <w:jc w:val="center"/>
          </w:pPr>
        </w:p>
        <w:p>
          <w:pPr>
            <w:spacing w:line="360" w:lineRule="auto"/>
            <w:ind w:firstLine="420" w:firstLineChars="200"/>
            <w:jc w:val="center"/>
          </w:pPr>
        </w:p>
        <w:p>
          <w:pPr>
            <w:spacing w:line="360" w:lineRule="auto"/>
            <w:jc w:val="center"/>
            <w:rPr>
              <w:rFonts w:ascii="宋体" w:hAnsi="宋体" w:cs="Times New Roman"/>
              <w:b/>
              <w:sz w:val="52"/>
              <w:szCs w:val="52"/>
            </w:rPr>
          </w:pPr>
          <w:r>
            <w:rPr>
              <w:rFonts w:hint="eastAsia" w:ascii="宋体" w:hAnsi="宋体" w:cs="Times New Roman"/>
              <w:b/>
              <w:sz w:val="52"/>
              <w:szCs w:val="52"/>
            </w:rPr>
            <w:t>石化产品碳排放数据展示系统</w:t>
          </w:r>
        </w:p>
        <w:p>
          <w:pPr>
            <w:spacing w:line="360" w:lineRule="auto"/>
            <w:jc w:val="center"/>
            <w:rPr>
              <w:sz w:val="52"/>
              <w:szCs w:val="52"/>
            </w:rPr>
          </w:pPr>
          <w:r>
            <w:rPr>
              <w:rFonts w:ascii="宋体" w:hAnsi="宋体" w:cs="Times New Roman"/>
              <w:b/>
              <w:sz w:val="52"/>
              <w:szCs w:val="52"/>
            </w:rPr>
            <w:t>用户手册</w:t>
          </w:r>
        </w:p>
        <w:p>
          <w:pPr>
            <w:spacing w:line="360" w:lineRule="auto"/>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spacing w:line="360" w:lineRule="auto"/>
            <w:ind w:firstLine="420" w:firstLineChars="200"/>
            <w:jc w:val="center"/>
          </w:pPr>
        </w:p>
        <w:p>
          <w:pPr>
            <w:jc w:val="center"/>
            <w:outlineLvl w:val="0"/>
            <w:rPr>
              <w:b/>
              <w:bCs/>
              <w:sz w:val="52"/>
              <w:szCs w:val="52"/>
            </w:rPr>
          </w:pPr>
          <w:bookmarkStart w:id="0" w:name="_Toc24666"/>
          <w:bookmarkStart w:id="1" w:name="_Toc26793"/>
          <w:bookmarkStart w:id="2" w:name="_Toc115162457"/>
          <w:bookmarkStart w:id="3" w:name="_Toc9783"/>
          <w:r>
            <w:rPr>
              <w:rFonts w:hint="eastAsia"/>
              <w:b/>
              <w:bCs/>
              <w:sz w:val="52"/>
              <w:szCs w:val="52"/>
            </w:rPr>
            <w:t>北京杰迅鸿翔信息技术有限公司</w:t>
          </w:r>
          <w:bookmarkEnd w:id="0"/>
          <w:bookmarkEnd w:id="1"/>
          <w:bookmarkEnd w:id="2"/>
          <w:bookmarkEnd w:id="3"/>
        </w:p>
        <w:p>
          <w:pPr>
            <w:spacing w:line="360" w:lineRule="auto"/>
          </w:pPr>
        </w:p>
        <w:p>
          <w:pPr>
            <w:spacing w:line="360" w:lineRule="auto"/>
            <w:ind w:firstLine="420" w:firstLineChars="200"/>
          </w:pPr>
          <w:r>
            <w:br w:type="page"/>
          </w:r>
        </w:p>
        <w:p>
          <w:pPr>
            <w:spacing w:line="360" w:lineRule="auto"/>
            <w:jc w:val="center"/>
            <w:rPr>
              <w:sz w:val="24"/>
              <w:szCs w:val="24"/>
            </w:rPr>
          </w:pPr>
          <w:r>
            <w:rPr>
              <w:sz w:val="24"/>
              <w:szCs w:val="24"/>
            </w:rPr>
            <w:t>目录</w:t>
          </w:r>
          <w:r>
            <w:rPr>
              <w:sz w:val="24"/>
              <w:szCs w:val="24"/>
            </w:rPr>
            <w:fldChar w:fldCharType="begin"/>
          </w:r>
          <w:r>
            <w:rPr>
              <w:sz w:val="24"/>
              <w:szCs w:val="24"/>
            </w:rPr>
            <w:instrText xml:space="preserve">TOC \o "1-3" \h \u </w:instrText>
          </w:r>
          <w:r>
            <w:rPr>
              <w:sz w:val="24"/>
              <w:szCs w:val="24"/>
            </w:rPr>
            <w:fldChar w:fldCharType="separate"/>
          </w:r>
        </w:p>
        <w:p>
          <w:pPr>
            <w:pStyle w:val="8"/>
            <w:tabs>
              <w:tab w:val="right" w:leader="dot" w:pos="9746"/>
            </w:tabs>
            <w:spacing w:line="360" w:lineRule="auto"/>
            <w:rPr>
              <w:rFonts w:ascii="宋体" w:hAnsi="宋体" w:cs="宋体"/>
              <w:sz w:val="24"/>
              <w:szCs w:val="24"/>
            </w:rPr>
          </w:pPr>
          <w:r>
            <w:fldChar w:fldCharType="begin"/>
          </w:r>
          <w:r>
            <w:instrText xml:space="preserve"> HYPERLINK \l "_Toc26793" </w:instrText>
          </w:r>
          <w:r>
            <w:fldChar w:fldCharType="separate"/>
          </w:r>
          <w:r>
            <w:rPr>
              <w:rFonts w:hint="eastAsia" w:ascii="宋体" w:hAnsi="宋体" w:cs="宋体"/>
              <w:bCs/>
              <w:sz w:val="24"/>
              <w:szCs w:val="24"/>
            </w:rPr>
            <w:t>北京杰迅鸿翔信息技术有限公司</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_Toc26793 \h </w:instrText>
          </w:r>
          <w:r>
            <w:rPr>
              <w:rFonts w:hint="eastAsia" w:ascii="宋体" w:hAnsi="宋体" w:cs="宋体"/>
              <w:sz w:val="24"/>
              <w:szCs w:val="24"/>
            </w:rPr>
            <w:fldChar w:fldCharType="separate"/>
          </w:r>
          <w:r>
            <w:rPr>
              <w:rFonts w:hint="eastAsia" w:ascii="宋体" w:hAnsi="宋体" w:cs="宋体"/>
              <w:sz w:val="24"/>
              <w:szCs w:val="24"/>
            </w:rPr>
            <w:t>1</w:t>
          </w:r>
          <w:r>
            <w:rPr>
              <w:rFonts w:hint="eastAsia" w:ascii="宋体" w:hAnsi="宋体" w:cs="宋体"/>
              <w:sz w:val="24"/>
              <w:szCs w:val="24"/>
            </w:rPr>
            <w:fldChar w:fldCharType="end"/>
          </w:r>
          <w:r>
            <w:rPr>
              <w:rFonts w:hint="eastAsia" w:ascii="宋体" w:hAnsi="宋体" w:cs="宋体"/>
              <w:sz w:val="24"/>
              <w:szCs w:val="24"/>
            </w:rPr>
            <w:fldChar w:fldCharType="end"/>
          </w:r>
        </w:p>
        <w:p>
          <w:pPr>
            <w:pStyle w:val="8"/>
            <w:tabs>
              <w:tab w:val="right" w:leader="dot" w:pos="9746"/>
            </w:tabs>
            <w:spacing w:line="360" w:lineRule="auto"/>
            <w:rPr>
              <w:rFonts w:ascii="宋体" w:hAnsi="宋体" w:cs="宋体"/>
              <w:sz w:val="24"/>
              <w:szCs w:val="24"/>
            </w:rPr>
          </w:pPr>
          <w:r>
            <w:fldChar w:fldCharType="begin"/>
          </w:r>
          <w:r>
            <w:instrText xml:space="preserve"> HYPERLINK \l "_Toc12421" </w:instrText>
          </w:r>
          <w:r>
            <w:fldChar w:fldCharType="separate"/>
          </w:r>
          <w:r>
            <w:rPr>
              <w:rFonts w:hint="eastAsia" w:ascii="宋体" w:hAnsi="宋体" w:cs="宋体"/>
              <w:sz w:val="24"/>
              <w:szCs w:val="24"/>
            </w:rPr>
            <w:t>一</w:t>
          </w:r>
          <w:r>
            <w:rPr>
              <w:rFonts w:hint="eastAsia" w:ascii="宋体" w:hAnsi="宋体" w:cs="宋体"/>
              <w:sz w:val="24"/>
              <w:szCs w:val="24"/>
              <w:lang w:eastAsia="zh-TW"/>
            </w:rPr>
            <w:t>、石化产品碳排放数据展示系统</w:t>
          </w:r>
          <w:r>
            <w:rPr>
              <w:rFonts w:hint="eastAsia" w:ascii="宋体" w:hAnsi="宋体" w:cs="宋体"/>
              <w:sz w:val="24"/>
              <w:szCs w:val="24"/>
            </w:rPr>
            <w:t>-</w:t>
          </w:r>
          <w:r>
            <w:rPr>
              <w:rFonts w:hint="eastAsia" w:ascii="宋体" w:hAnsi="宋体" w:cs="宋体"/>
              <w:sz w:val="24"/>
              <w:szCs w:val="24"/>
              <w:lang w:val="zh-TW" w:eastAsia="zh-TW"/>
            </w:rPr>
            <w:t>后台</w:t>
          </w:r>
          <w:r>
            <w:rPr>
              <w:rFonts w:hint="eastAsia" w:ascii="宋体" w:hAnsi="宋体" w:cs="宋体"/>
              <w:sz w:val="24"/>
              <w:szCs w:val="24"/>
              <w:lang w:eastAsia="zh-TW"/>
            </w:rPr>
            <w:t>系统</w:t>
          </w:r>
          <w:r>
            <w:rPr>
              <w:rFonts w:hint="eastAsia" w:ascii="宋体" w:hAnsi="宋体" w:cs="宋体"/>
              <w:sz w:val="24"/>
              <w:szCs w:val="24"/>
              <w:lang w:val="zh-TW" w:eastAsia="zh-TW"/>
            </w:rPr>
            <w:t>管理页面</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_Toc12421 \h </w:instrText>
          </w:r>
          <w:r>
            <w:rPr>
              <w:rFonts w:hint="eastAsia" w:ascii="宋体" w:hAnsi="宋体" w:cs="宋体"/>
              <w:sz w:val="24"/>
              <w:szCs w:val="24"/>
            </w:rPr>
            <w:fldChar w:fldCharType="separate"/>
          </w:r>
          <w:r>
            <w:rPr>
              <w:rFonts w:hint="eastAsia" w:ascii="宋体" w:hAnsi="宋体" w:cs="宋体"/>
              <w:sz w:val="24"/>
              <w:szCs w:val="24"/>
            </w:rPr>
            <w:t>3</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"_Toc24565" </w:instrText>
          </w:r>
          <w:r>
            <w:fldChar w:fldCharType="separate"/>
          </w:r>
          <w:r>
            <w:rPr>
              <w:rFonts w:hint="eastAsia" w:ascii="宋体" w:hAnsi="宋体" w:cs="宋体"/>
              <w:sz w:val="24"/>
              <w:szCs w:val="24"/>
              <w:lang w:val="zh-TW" w:eastAsia="zh-TW"/>
            </w:rPr>
            <w:t>1、</w:t>
          </w:r>
          <w:r>
            <w:rPr>
              <w:rFonts w:hint="eastAsia" w:ascii="宋体" w:hAnsi="宋体" w:cs="宋体"/>
              <w:sz w:val="24"/>
              <w:szCs w:val="24"/>
            </w:rPr>
            <w:t>名词解释</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_Toc24565 \h </w:instrText>
          </w:r>
          <w:r>
            <w:rPr>
              <w:rFonts w:hint="eastAsia" w:ascii="宋体" w:hAnsi="宋体" w:cs="宋体"/>
              <w:sz w:val="24"/>
              <w:szCs w:val="24"/>
            </w:rPr>
            <w:fldChar w:fldCharType="separate"/>
          </w:r>
          <w:r>
            <w:rPr>
              <w:rFonts w:hint="eastAsia" w:ascii="宋体" w:hAnsi="宋体" w:cs="宋体"/>
              <w:sz w:val="24"/>
              <w:szCs w:val="24"/>
            </w:rPr>
            <w:t>3</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"_Toc24267" </w:instrText>
          </w:r>
          <w:r>
            <w:fldChar w:fldCharType="separate"/>
          </w:r>
          <w:r>
            <w:rPr>
              <w:rFonts w:hint="eastAsia" w:ascii="宋体" w:hAnsi="宋体" w:cs="宋体"/>
              <w:sz w:val="24"/>
              <w:szCs w:val="24"/>
            </w:rPr>
            <w:t>2、软件说明</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_Toc24267 \h </w:instrText>
          </w:r>
          <w:r>
            <w:rPr>
              <w:rFonts w:hint="eastAsia" w:ascii="宋体" w:hAnsi="宋体" w:cs="宋体"/>
              <w:sz w:val="24"/>
              <w:szCs w:val="24"/>
            </w:rPr>
            <w:fldChar w:fldCharType="separate"/>
          </w:r>
          <w:r>
            <w:rPr>
              <w:rFonts w:hint="eastAsia" w:ascii="宋体" w:hAnsi="宋体" w:cs="宋体"/>
              <w:sz w:val="24"/>
              <w:szCs w:val="24"/>
            </w:rPr>
            <w:t>3</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"_Toc5187" </w:instrText>
          </w:r>
          <w:r>
            <w:fldChar w:fldCharType="separate"/>
          </w:r>
          <w:r>
            <w:rPr>
              <w:rFonts w:hint="eastAsia" w:ascii="宋体" w:hAnsi="宋体" w:cs="宋体"/>
              <w:sz w:val="24"/>
              <w:szCs w:val="24"/>
              <w:lang w:eastAsia="zh-TW"/>
            </w:rPr>
            <w:t>3</w:t>
          </w:r>
          <w:r>
            <w:rPr>
              <w:rFonts w:hint="eastAsia" w:ascii="宋体" w:hAnsi="宋体" w:cs="宋体"/>
              <w:sz w:val="24"/>
              <w:szCs w:val="24"/>
              <w:lang w:val="zh-TW" w:eastAsia="zh-TW"/>
            </w:rPr>
            <w:t>、</w:t>
          </w:r>
          <w:r>
            <w:rPr>
              <w:rFonts w:hint="eastAsia" w:ascii="宋体" w:hAnsi="宋体" w:cs="宋体"/>
              <w:sz w:val="24"/>
              <w:szCs w:val="24"/>
              <w:lang w:eastAsia="zh-TW"/>
            </w:rPr>
            <w:t>石化产品碳排放数据展示系统</w:t>
          </w:r>
          <w:r>
            <w:rPr>
              <w:rFonts w:hint="eastAsia" w:ascii="宋体" w:hAnsi="宋体" w:cs="宋体"/>
              <w:sz w:val="24"/>
              <w:szCs w:val="24"/>
            </w:rPr>
            <w:t>-</w:t>
          </w:r>
          <w:r>
            <w:rPr>
              <w:rFonts w:hint="eastAsia" w:ascii="宋体" w:hAnsi="宋体" w:cs="宋体"/>
              <w:sz w:val="24"/>
              <w:szCs w:val="24"/>
              <w:lang w:val="zh-TW" w:eastAsia="zh-TW"/>
            </w:rPr>
            <w:t>登录页面</w:t>
          </w:r>
          <w:bookmarkStart w:id="63" w:name="_GoBack"/>
          <w:bookmarkEnd w:id="63"/>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_Toc5187 \h </w:instrText>
          </w:r>
          <w:r>
            <w:rPr>
              <w:rFonts w:hint="eastAsia" w:ascii="宋体" w:hAnsi="宋体" w:cs="宋体"/>
              <w:sz w:val="24"/>
              <w:szCs w:val="24"/>
            </w:rPr>
            <w:fldChar w:fldCharType="separate"/>
          </w:r>
          <w:r>
            <w:rPr>
              <w:rFonts w:hint="eastAsia" w:ascii="宋体" w:hAnsi="宋体" w:cs="宋体"/>
              <w:sz w:val="24"/>
              <w:szCs w:val="24"/>
            </w:rPr>
            <w:t>4</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"_Toc4513" </w:instrText>
          </w:r>
          <w:r>
            <w:fldChar w:fldCharType="separate"/>
          </w:r>
          <w:r>
            <w:rPr>
              <w:rFonts w:hint="eastAsia" w:ascii="宋体" w:hAnsi="宋体" w:cs="宋体"/>
              <w:sz w:val="24"/>
              <w:szCs w:val="24"/>
              <w:lang w:val="zh-TW" w:eastAsia="zh-TW"/>
            </w:rPr>
            <w:t>4、</w:t>
          </w:r>
          <w:r>
            <w:rPr>
              <w:rFonts w:hint="eastAsia" w:ascii="宋体" w:hAnsi="宋体" w:cs="宋体"/>
              <w:sz w:val="24"/>
              <w:szCs w:val="24"/>
              <w:lang w:eastAsia="zh-TW"/>
            </w:rPr>
            <w:t>石化产品碳排放数据展示系统</w:t>
          </w:r>
          <w:r>
            <w:rPr>
              <w:rFonts w:hint="eastAsia" w:ascii="宋体" w:hAnsi="宋体" w:cs="宋体"/>
              <w:sz w:val="24"/>
              <w:szCs w:val="24"/>
            </w:rPr>
            <w:t>-</w:t>
          </w:r>
          <w:r>
            <w:rPr>
              <w:rFonts w:hint="eastAsia" w:ascii="宋体" w:hAnsi="宋体" w:cs="宋体"/>
              <w:sz w:val="24"/>
              <w:szCs w:val="24"/>
              <w:lang w:val="zh-TW" w:eastAsia="zh-TW"/>
            </w:rPr>
            <w:t>后台管理主页面</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_Toc4513 \h </w:instrText>
          </w:r>
          <w:r>
            <w:rPr>
              <w:rFonts w:hint="eastAsia" w:ascii="宋体" w:hAnsi="宋体" w:cs="宋体"/>
              <w:sz w:val="24"/>
              <w:szCs w:val="24"/>
            </w:rPr>
            <w:fldChar w:fldCharType="separate"/>
          </w:r>
          <w:r>
            <w:rPr>
              <w:rFonts w:hint="eastAsia" w:ascii="宋体" w:hAnsi="宋体" w:cs="宋体"/>
              <w:sz w:val="24"/>
              <w:szCs w:val="24"/>
            </w:rPr>
            <w:t>4</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"_Toc25896" </w:instrText>
          </w:r>
          <w:r>
            <w:fldChar w:fldCharType="separate"/>
          </w:r>
          <w:r>
            <w:rPr>
              <w:rFonts w:hint="eastAsia" w:ascii="宋体" w:hAnsi="宋体" w:cs="宋体"/>
              <w:sz w:val="24"/>
              <w:szCs w:val="24"/>
              <w:lang w:val="zh-TW"/>
            </w:rPr>
            <w:t>5</w:t>
          </w:r>
          <w:r>
            <w:rPr>
              <w:rFonts w:hint="eastAsia" w:ascii="宋体" w:hAnsi="宋体" w:cs="宋体"/>
              <w:sz w:val="24"/>
              <w:szCs w:val="24"/>
              <w:lang w:val="zh-TW" w:eastAsia="zh-TW"/>
            </w:rPr>
            <w:t>、</w:t>
          </w:r>
          <w:r>
            <w:rPr>
              <w:rFonts w:hint="eastAsia" w:ascii="宋体" w:hAnsi="宋体" w:cs="宋体"/>
              <w:sz w:val="24"/>
              <w:szCs w:val="24"/>
              <w:lang w:eastAsia="zh-TW"/>
            </w:rPr>
            <w:t>石化产品碳排放数据展示系统</w:t>
          </w:r>
          <w:r>
            <w:rPr>
              <w:rFonts w:hint="eastAsia" w:ascii="宋体" w:hAnsi="宋体" w:cs="宋体"/>
              <w:sz w:val="24"/>
              <w:szCs w:val="24"/>
            </w:rPr>
            <w:t>-数据管理</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_Toc25896 \h </w:instrText>
          </w:r>
          <w:r>
            <w:rPr>
              <w:rFonts w:hint="eastAsia" w:ascii="宋体" w:hAnsi="宋体" w:cs="宋体"/>
              <w:sz w:val="24"/>
              <w:szCs w:val="24"/>
            </w:rPr>
            <w:fldChar w:fldCharType="separate"/>
          </w:r>
          <w:r>
            <w:rPr>
              <w:rFonts w:hint="eastAsia" w:ascii="宋体" w:hAnsi="宋体" w:cs="宋体"/>
              <w:sz w:val="24"/>
              <w:szCs w:val="24"/>
            </w:rPr>
            <w:t>4</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"_Toc22748" </w:instrText>
          </w:r>
          <w:r>
            <w:fldChar w:fldCharType="separate"/>
          </w:r>
          <w:r>
            <w:rPr>
              <w:rFonts w:hint="eastAsia" w:ascii="宋体" w:hAnsi="宋体" w:cs="宋体"/>
              <w:sz w:val="24"/>
              <w:szCs w:val="24"/>
            </w:rPr>
            <w:t>5.1</w:t>
          </w:r>
          <w:r>
            <w:rPr>
              <w:rFonts w:hint="eastAsia" w:ascii="宋体" w:hAnsi="宋体" w:cs="宋体"/>
              <w:sz w:val="24"/>
              <w:szCs w:val="24"/>
              <w:lang w:val="zh-TW" w:eastAsia="zh-TW"/>
            </w:rPr>
            <w:t>、</w:t>
          </w:r>
          <w:r>
            <w:rPr>
              <w:rFonts w:hint="eastAsia" w:ascii="宋体" w:hAnsi="宋体" w:cs="宋体"/>
              <w:sz w:val="24"/>
              <w:szCs w:val="24"/>
            </w:rPr>
            <w:t>调和配置</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_Toc22748 \h </w:instrText>
          </w:r>
          <w:r>
            <w:rPr>
              <w:rFonts w:hint="eastAsia" w:ascii="宋体" w:hAnsi="宋体" w:cs="宋体"/>
              <w:sz w:val="24"/>
              <w:szCs w:val="24"/>
            </w:rPr>
            <w:fldChar w:fldCharType="separate"/>
          </w:r>
          <w:r>
            <w:rPr>
              <w:rFonts w:hint="eastAsia" w:ascii="宋体" w:hAnsi="宋体" w:cs="宋体"/>
              <w:sz w:val="24"/>
              <w:szCs w:val="24"/>
            </w:rPr>
            <w:t>4</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"_Toc32599" </w:instrText>
          </w:r>
          <w:r>
            <w:fldChar w:fldCharType="separate"/>
          </w:r>
          <w:r>
            <w:rPr>
              <w:rFonts w:hint="eastAsia" w:ascii="宋体" w:hAnsi="宋体" w:cs="宋体"/>
              <w:sz w:val="24"/>
              <w:szCs w:val="24"/>
            </w:rPr>
            <w:t>5.1.1</w:t>
          </w:r>
          <w:r>
            <w:rPr>
              <w:rFonts w:hint="eastAsia" w:ascii="宋体" w:hAnsi="宋体" w:cs="宋体"/>
              <w:sz w:val="24"/>
              <w:szCs w:val="24"/>
              <w:lang w:val="zh-TW" w:eastAsia="zh-TW"/>
            </w:rPr>
            <w:t>、</w:t>
          </w:r>
          <w:r>
            <w:rPr>
              <w:rFonts w:hint="eastAsia" w:ascii="宋体" w:hAnsi="宋体" w:cs="宋体"/>
              <w:sz w:val="24"/>
              <w:szCs w:val="24"/>
            </w:rPr>
            <w:t>调和装置配置</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_Toc32599 \h </w:instrText>
          </w:r>
          <w:r>
            <w:rPr>
              <w:rFonts w:hint="eastAsia" w:ascii="宋体" w:hAnsi="宋体" w:cs="宋体"/>
              <w:sz w:val="24"/>
              <w:szCs w:val="24"/>
            </w:rPr>
            <w:fldChar w:fldCharType="separate"/>
          </w:r>
          <w:r>
            <w:rPr>
              <w:rFonts w:hint="eastAsia" w:ascii="宋体" w:hAnsi="宋体" w:cs="宋体"/>
              <w:sz w:val="24"/>
              <w:szCs w:val="24"/>
            </w:rPr>
            <w:t>5</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"_Toc25040" </w:instrText>
          </w:r>
          <w:r>
            <w:fldChar w:fldCharType="separate"/>
          </w:r>
          <w:r>
            <w:rPr>
              <w:rFonts w:hint="eastAsia" w:ascii="宋体" w:hAnsi="宋体" w:cs="宋体"/>
              <w:sz w:val="24"/>
              <w:szCs w:val="24"/>
              <w:lang w:val="zh-TW"/>
            </w:rPr>
            <w:t>6</w:t>
          </w:r>
          <w:r>
            <w:rPr>
              <w:rFonts w:hint="eastAsia" w:ascii="宋体" w:hAnsi="宋体" w:cs="宋体"/>
              <w:sz w:val="24"/>
              <w:szCs w:val="24"/>
              <w:lang w:val="zh-TW" w:eastAsia="zh-TW"/>
            </w:rPr>
            <w:t>、装置干气管理</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_Toc25040 \h </w:instrText>
          </w:r>
          <w:r>
            <w:rPr>
              <w:rFonts w:hint="eastAsia" w:ascii="宋体" w:hAnsi="宋体" w:cs="宋体"/>
              <w:sz w:val="24"/>
              <w:szCs w:val="24"/>
            </w:rPr>
            <w:fldChar w:fldCharType="separate"/>
          </w:r>
          <w:r>
            <w:rPr>
              <w:rFonts w:hint="eastAsia" w:ascii="宋体" w:hAnsi="宋体" w:cs="宋体"/>
              <w:sz w:val="24"/>
              <w:szCs w:val="24"/>
            </w:rPr>
            <w:t>7</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"_Toc26773" </w:instrText>
          </w:r>
          <w:r>
            <w:fldChar w:fldCharType="separate"/>
          </w:r>
          <w:r>
            <w:rPr>
              <w:rFonts w:hint="eastAsia" w:ascii="宋体" w:hAnsi="宋体" w:cs="宋体"/>
              <w:sz w:val="24"/>
              <w:szCs w:val="24"/>
            </w:rPr>
            <w:t>6.1</w:t>
          </w:r>
          <w:r>
            <w:rPr>
              <w:rFonts w:hint="eastAsia" w:ascii="宋体" w:hAnsi="宋体" w:cs="宋体"/>
              <w:sz w:val="24"/>
              <w:szCs w:val="24"/>
              <w:lang w:val="zh-TW" w:eastAsia="zh-TW"/>
            </w:rPr>
            <w:t>、装置干气管理主页面</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_Toc26773 \h </w:instrText>
          </w:r>
          <w:r>
            <w:rPr>
              <w:rFonts w:hint="eastAsia" w:ascii="宋体" w:hAnsi="宋体" w:cs="宋体"/>
              <w:sz w:val="24"/>
              <w:szCs w:val="24"/>
            </w:rPr>
            <w:fldChar w:fldCharType="separate"/>
          </w:r>
          <w:r>
            <w:rPr>
              <w:rFonts w:hint="eastAsia" w:ascii="宋体" w:hAnsi="宋体" w:cs="宋体"/>
              <w:sz w:val="24"/>
              <w:szCs w:val="24"/>
            </w:rPr>
            <w:t>7</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"_Toc31210" </w:instrText>
          </w:r>
          <w:r>
            <w:fldChar w:fldCharType="separate"/>
          </w:r>
          <w:r>
            <w:rPr>
              <w:rFonts w:hint="eastAsia" w:ascii="宋体" w:hAnsi="宋体" w:cs="宋体"/>
              <w:sz w:val="24"/>
              <w:szCs w:val="24"/>
            </w:rPr>
            <w:t>6.2</w:t>
          </w:r>
          <w:r>
            <w:rPr>
              <w:rFonts w:hint="eastAsia" w:ascii="宋体" w:hAnsi="宋体" w:cs="宋体"/>
              <w:sz w:val="24"/>
              <w:szCs w:val="24"/>
              <w:lang w:val="zh-TW" w:eastAsia="zh-TW"/>
            </w:rPr>
            <w:t>、干气配置</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_Toc31210 \h </w:instrText>
          </w:r>
          <w:r>
            <w:rPr>
              <w:rFonts w:hint="eastAsia" w:ascii="宋体" w:hAnsi="宋体" w:cs="宋体"/>
              <w:sz w:val="24"/>
              <w:szCs w:val="24"/>
            </w:rPr>
            <w:fldChar w:fldCharType="separate"/>
          </w:r>
          <w:r>
            <w:rPr>
              <w:rFonts w:hint="eastAsia" w:ascii="宋体" w:hAnsi="宋体" w:cs="宋体"/>
              <w:sz w:val="24"/>
              <w:szCs w:val="24"/>
            </w:rPr>
            <w:t>7</w:t>
          </w:r>
          <w:r>
            <w:rPr>
              <w:rFonts w:hint="eastAsia" w:ascii="宋体" w:hAnsi="宋体" w:cs="宋体"/>
              <w:sz w:val="24"/>
              <w:szCs w:val="24"/>
            </w:rPr>
            <w:fldChar w:fldCharType="end"/>
          </w:r>
          <w:r>
            <w:rPr>
              <w:rFonts w:hint="eastAsia" w:ascii="宋体" w:hAnsi="宋体" w:cs="宋体"/>
              <w:sz w:val="24"/>
              <w:szCs w:val="24"/>
            </w:rPr>
            <w:fldChar w:fldCharType="end"/>
          </w:r>
        </w:p>
        <w:p>
          <w:pPr>
            <w:pStyle w:val="9"/>
            <w:tabs>
              <w:tab w:val="right" w:leader="dot" w:pos="9746"/>
            </w:tabs>
            <w:spacing w:line="360" w:lineRule="auto"/>
            <w:rPr>
              <w:rFonts w:ascii="宋体" w:hAnsi="宋体" w:cs="宋体"/>
              <w:sz w:val="24"/>
              <w:szCs w:val="24"/>
            </w:rPr>
          </w:pPr>
          <w:r>
            <w:fldChar w:fldCharType="begin"/>
          </w:r>
          <w:r>
            <w:instrText xml:space="preserve"> HYPERLINK \l "_Toc1133" </w:instrText>
          </w:r>
          <w:r>
            <w:fldChar w:fldCharType="separate"/>
          </w:r>
          <w:r>
            <w:rPr>
              <w:rFonts w:hint="eastAsia" w:ascii="宋体" w:hAnsi="宋体" w:cs="宋体"/>
              <w:sz w:val="24"/>
              <w:szCs w:val="24"/>
            </w:rPr>
            <w:t>7</w:t>
          </w:r>
          <w:r>
            <w:rPr>
              <w:rFonts w:hint="eastAsia" w:ascii="宋体" w:hAnsi="宋体" w:cs="宋体"/>
              <w:sz w:val="24"/>
              <w:szCs w:val="24"/>
              <w:lang w:val="zh-TW" w:eastAsia="zh-TW"/>
            </w:rPr>
            <w:t>、</w:t>
          </w:r>
          <w:r>
            <w:rPr>
              <w:rFonts w:hint="eastAsia" w:ascii="宋体" w:hAnsi="宋体" w:cs="宋体"/>
              <w:sz w:val="24"/>
              <w:szCs w:val="24"/>
              <w:lang w:eastAsia="zh-TW"/>
            </w:rPr>
            <w:t>石化产品碳排放数据展示系统</w:t>
          </w:r>
          <w:r>
            <w:rPr>
              <w:rFonts w:hint="eastAsia" w:ascii="宋体" w:hAnsi="宋体" w:cs="宋体"/>
              <w:sz w:val="24"/>
              <w:szCs w:val="24"/>
            </w:rPr>
            <w:t>-结果展示</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_Toc1133 \h </w:instrText>
          </w:r>
          <w:r>
            <w:rPr>
              <w:rFonts w:hint="eastAsia" w:ascii="宋体" w:hAnsi="宋体" w:cs="宋体"/>
              <w:sz w:val="24"/>
              <w:szCs w:val="24"/>
            </w:rPr>
            <w:fldChar w:fldCharType="separate"/>
          </w:r>
          <w:r>
            <w:rPr>
              <w:rFonts w:hint="eastAsia" w:ascii="宋体" w:hAnsi="宋体" w:cs="宋体"/>
              <w:sz w:val="24"/>
              <w:szCs w:val="24"/>
            </w:rPr>
            <w:t>9</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"_Toc23313" </w:instrText>
          </w:r>
          <w:r>
            <w:fldChar w:fldCharType="separate"/>
          </w:r>
          <w:r>
            <w:rPr>
              <w:rFonts w:hint="eastAsia" w:ascii="宋体" w:hAnsi="宋体" w:cs="宋体"/>
              <w:sz w:val="24"/>
              <w:szCs w:val="24"/>
            </w:rPr>
            <w:t>7.1</w:t>
          </w:r>
          <w:r>
            <w:rPr>
              <w:rFonts w:hint="eastAsia" w:ascii="宋体" w:hAnsi="宋体" w:cs="宋体"/>
              <w:sz w:val="24"/>
              <w:szCs w:val="24"/>
              <w:lang w:val="zh-TW" w:eastAsia="zh-TW"/>
            </w:rPr>
            <w:t>、</w:t>
          </w:r>
          <w:r>
            <w:rPr>
              <w:rFonts w:hint="eastAsia" w:ascii="宋体" w:hAnsi="宋体" w:cs="宋体"/>
              <w:sz w:val="24"/>
              <w:szCs w:val="24"/>
            </w:rPr>
            <w:t>碳足迹分析</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_Toc23313 \h </w:instrText>
          </w:r>
          <w:r>
            <w:rPr>
              <w:rFonts w:hint="eastAsia" w:ascii="宋体" w:hAnsi="宋体" w:cs="宋体"/>
              <w:sz w:val="24"/>
              <w:szCs w:val="24"/>
            </w:rPr>
            <w:fldChar w:fldCharType="separate"/>
          </w:r>
          <w:r>
            <w:rPr>
              <w:rFonts w:hint="eastAsia" w:ascii="宋体" w:hAnsi="宋体" w:cs="宋体"/>
              <w:sz w:val="24"/>
              <w:szCs w:val="24"/>
            </w:rPr>
            <w:t>9</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"_Toc8075" </w:instrText>
          </w:r>
          <w:r>
            <w:fldChar w:fldCharType="separate"/>
          </w:r>
          <w:r>
            <w:rPr>
              <w:rFonts w:hint="eastAsia" w:ascii="宋体" w:hAnsi="宋体" w:cs="宋体"/>
              <w:sz w:val="24"/>
              <w:szCs w:val="24"/>
            </w:rPr>
            <w:t>7.1.1</w:t>
          </w:r>
          <w:r>
            <w:rPr>
              <w:rFonts w:hint="eastAsia" w:ascii="宋体" w:hAnsi="宋体" w:cs="宋体"/>
              <w:sz w:val="24"/>
              <w:szCs w:val="24"/>
              <w:lang w:val="zh-TW" w:eastAsia="zh-TW"/>
            </w:rPr>
            <w:t>、</w:t>
          </w:r>
          <w:r>
            <w:rPr>
              <w:rFonts w:hint="eastAsia" w:ascii="宋体" w:hAnsi="宋体" w:cs="宋体"/>
              <w:sz w:val="24"/>
              <w:szCs w:val="24"/>
            </w:rPr>
            <w:t>导出</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_Toc8075 \h </w:instrText>
          </w:r>
          <w:r>
            <w:rPr>
              <w:rFonts w:hint="eastAsia" w:ascii="宋体" w:hAnsi="宋体" w:cs="宋体"/>
              <w:sz w:val="24"/>
              <w:szCs w:val="24"/>
            </w:rPr>
            <w:fldChar w:fldCharType="separate"/>
          </w:r>
          <w:r>
            <w:rPr>
              <w:rFonts w:hint="eastAsia" w:ascii="宋体" w:hAnsi="宋体" w:cs="宋体"/>
              <w:sz w:val="24"/>
              <w:szCs w:val="24"/>
            </w:rPr>
            <w:t>10</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"_Toc14362" </w:instrText>
          </w:r>
          <w:r>
            <w:fldChar w:fldCharType="separate"/>
          </w:r>
          <w:r>
            <w:rPr>
              <w:rFonts w:hint="eastAsia" w:ascii="宋体" w:hAnsi="宋体" w:cs="宋体"/>
              <w:sz w:val="24"/>
              <w:szCs w:val="24"/>
            </w:rPr>
            <w:t>7.1.2</w:t>
          </w:r>
          <w:r>
            <w:rPr>
              <w:rFonts w:hint="eastAsia" w:ascii="宋体" w:hAnsi="宋体" w:cs="宋体"/>
              <w:sz w:val="24"/>
              <w:szCs w:val="24"/>
              <w:lang w:val="zh-TW" w:eastAsia="zh-TW"/>
            </w:rPr>
            <w:t>、</w:t>
          </w:r>
          <w:r>
            <w:rPr>
              <w:rFonts w:hint="eastAsia" w:ascii="宋体" w:hAnsi="宋体" w:cs="宋体"/>
              <w:sz w:val="24"/>
              <w:szCs w:val="24"/>
            </w:rPr>
            <w:t>装置模型</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_Toc14362 \h </w:instrText>
          </w:r>
          <w:r>
            <w:rPr>
              <w:rFonts w:hint="eastAsia" w:ascii="宋体" w:hAnsi="宋体" w:cs="宋体"/>
              <w:sz w:val="24"/>
              <w:szCs w:val="24"/>
            </w:rPr>
            <w:fldChar w:fldCharType="separate"/>
          </w:r>
          <w:r>
            <w:rPr>
              <w:rFonts w:hint="eastAsia" w:ascii="宋体" w:hAnsi="宋体" w:cs="宋体"/>
              <w:sz w:val="24"/>
              <w:szCs w:val="24"/>
            </w:rPr>
            <w:t>11</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"_Toc16100" </w:instrText>
          </w:r>
          <w:r>
            <w:fldChar w:fldCharType="separate"/>
          </w:r>
          <w:r>
            <w:rPr>
              <w:rFonts w:hint="eastAsia" w:ascii="宋体" w:hAnsi="宋体" w:cs="宋体"/>
              <w:sz w:val="24"/>
              <w:szCs w:val="24"/>
            </w:rPr>
            <w:t>7.1.2.1</w:t>
          </w:r>
          <w:r>
            <w:rPr>
              <w:rFonts w:hint="eastAsia" w:ascii="宋体" w:hAnsi="宋体" w:cs="宋体"/>
              <w:sz w:val="24"/>
              <w:szCs w:val="24"/>
              <w:lang w:val="zh-TW" w:eastAsia="zh-TW"/>
            </w:rPr>
            <w:t>、</w:t>
          </w:r>
          <w:r>
            <w:rPr>
              <w:rFonts w:hint="eastAsia" w:ascii="宋体" w:hAnsi="宋体" w:cs="宋体"/>
              <w:sz w:val="24"/>
              <w:szCs w:val="24"/>
            </w:rPr>
            <w:t>搜索目标装置</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_Toc16100 \h </w:instrText>
          </w:r>
          <w:r>
            <w:rPr>
              <w:rFonts w:hint="eastAsia" w:ascii="宋体" w:hAnsi="宋体" w:cs="宋体"/>
              <w:sz w:val="24"/>
              <w:szCs w:val="24"/>
            </w:rPr>
            <w:fldChar w:fldCharType="separate"/>
          </w:r>
          <w:r>
            <w:rPr>
              <w:rFonts w:hint="eastAsia" w:ascii="宋体" w:hAnsi="宋体" w:cs="宋体"/>
              <w:sz w:val="24"/>
              <w:szCs w:val="24"/>
            </w:rPr>
            <w:t>11</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"_Toc29140" </w:instrText>
          </w:r>
          <w:r>
            <w:fldChar w:fldCharType="separate"/>
          </w:r>
          <w:r>
            <w:rPr>
              <w:rFonts w:hint="eastAsia" w:ascii="宋体" w:hAnsi="宋体" w:cs="宋体"/>
              <w:sz w:val="24"/>
              <w:szCs w:val="24"/>
            </w:rPr>
            <w:t>7.1.2.2</w:t>
          </w:r>
          <w:r>
            <w:rPr>
              <w:rFonts w:hint="eastAsia" w:ascii="宋体" w:hAnsi="宋体" w:cs="宋体"/>
              <w:sz w:val="24"/>
              <w:szCs w:val="24"/>
              <w:lang w:val="zh-TW" w:eastAsia="zh-TW"/>
            </w:rPr>
            <w:t>、</w:t>
          </w:r>
          <w:r>
            <w:rPr>
              <w:rFonts w:hint="eastAsia" w:ascii="宋体" w:hAnsi="宋体" w:cs="宋体"/>
              <w:sz w:val="24"/>
              <w:szCs w:val="24"/>
            </w:rPr>
            <w:t>产出碳排放数据列表浮窗</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_Toc29140 \h </w:instrText>
          </w:r>
          <w:r>
            <w:rPr>
              <w:rFonts w:hint="eastAsia" w:ascii="宋体" w:hAnsi="宋体" w:cs="宋体"/>
              <w:sz w:val="24"/>
              <w:szCs w:val="24"/>
            </w:rPr>
            <w:fldChar w:fldCharType="separate"/>
          </w:r>
          <w:r>
            <w:rPr>
              <w:rFonts w:hint="eastAsia" w:ascii="宋体" w:hAnsi="宋体" w:cs="宋体"/>
              <w:sz w:val="24"/>
              <w:szCs w:val="24"/>
            </w:rPr>
            <w:t>12</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"_Toc6414" </w:instrText>
          </w:r>
          <w:r>
            <w:fldChar w:fldCharType="separate"/>
          </w:r>
          <w:r>
            <w:rPr>
              <w:rFonts w:hint="eastAsia" w:ascii="宋体" w:hAnsi="宋体" w:cs="宋体"/>
              <w:sz w:val="24"/>
              <w:szCs w:val="24"/>
            </w:rPr>
            <w:t>7.1.2.3</w:t>
          </w:r>
          <w:r>
            <w:rPr>
              <w:rFonts w:hint="eastAsia" w:ascii="宋体" w:hAnsi="宋体" w:cs="宋体"/>
              <w:sz w:val="24"/>
              <w:szCs w:val="24"/>
              <w:lang w:val="zh-TW" w:eastAsia="zh-TW"/>
            </w:rPr>
            <w:t>、</w:t>
          </w:r>
          <w:r>
            <w:rPr>
              <w:rFonts w:hint="eastAsia" w:ascii="宋体" w:hAnsi="宋体" w:cs="宋体"/>
              <w:sz w:val="24"/>
              <w:szCs w:val="24"/>
            </w:rPr>
            <w:t>移动装置方块位置</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_Toc6414 \h </w:instrText>
          </w:r>
          <w:r>
            <w:rPr>
              <w:rFonts w:hint="eastAsia" w:ascii="宋体" w:hAnsi="宋体" w:cs="宋体"/>
              <w:sz w:val="24"/>
              <w:szCs w:val="24"/>
            </w:rPr>
            <w:fldChar w:fldCharType="separate"/>
          </w:r>
          <w:r>
            <w:rPr>
              <w:rFonts w:hint="eastAsia" w:ascii="宋体" w:hAnsi="宋体" w:cs="宋体"/>
              <w:sz w:val="24"/>
              <w:szCs w:val="24"/>
            </w:rPr>
            <w:t>12</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"_Toc24947" </w:instrText>
          </w:r>
          <w:r>
            <w:fldChar w:fldCharType="separate"/>
          </w:r>
          <w:r>
            <w:rPr>
              <w:rFonts w:hint="eastAsia" w:ascii="宋体" w:hAnsi="宋体" w:cs="宋体"/>
              <w:sz w:val="24"/>
              <w:szCs w:val="24"/>
            </w:rPr>
            <w:t>7.1.2.4</w:t>
          </w:r>
          <w:r>
            <w:rPr>
              <w:rFonts w:hint="eastAsia" w:ascii="宋体" w:hAnsi="宋体" w:cs="宋体"/>
              <w:sz w:val="24"/>
              <w:szCs w:val="24"/>
              <w:lang w:val="zh-TW" w:eastAsia="zh-TW"/>
            </w:rPr>
            <w:t>、</w:t>
          </w:r>
          <w:r>
            <w:rPr>
              <w:rFonts w:hint="eastAsia" w:ascii="宋体" w:hAnsi="宋体" w:cs="宋体"/>
              <w:sz w:val="24"/>
              <w:szCs w:val="24"/>
            </w:rPr>
            <w:t>移动装置方块连接线/边</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_Toc24947 \h </w:instrText>
          </w:r>
          <w:r>
            <w:rPr>
              <w:rFonts w:hint="eastAsia" w:ascii="宋体" w:hAnsi="宋体" w:cs="宋体"/>
              <w:sz w:val="24"/>
              <w:szCs w:val="24"/>
            </w:rPr>
            <w:fldChar w:fldCharType="separate"/>
          </w:r>
          <w:r>
            <w:rPr>
              <w:rFonts w:hint="eastAsia" w:ascii="宋体" w:hAnsi="宋体" w:cs="宋体"/>
              <w:sz w:val="24"/>
              <w:szCs w:val="24"/>
            </w:rPr>
            <w:t>13</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"_Toc4987" </w:instrText>
          </w:r>
          <w:r>
            <w:fldChar w:fldCharType="separate"/>
          </w:r>
          <w:r>
            <w:rPr>
              <w:rFonts w:hint="eastAsia" w:ascii="宋体" w:hAnsi="宋体" w:cs="宋体"/>
              <w:sz w:val="24"/>
              <w:szCs w:val="24"/>
            </w:rPr>
            <w:t>7.1.3</w:t>
          </w:r>
          <w:r>
            <w:rPr>
              <w:rFonts w:hint="eastAsia" w:ascii="宋体" w:hAnsi="宋体" w:cs="宋体"/>
              <w:sz w:val="24"/>
              <w:szCs w:val="24"/>
              <w:lang w:val="zh-TW" w:eastAsia="zh-TW"/>
            </w:rPr>
            <w:t>、</w:t>
          </w:r>
          <w:r>
            <w:rPr>
              <w:rFonts w:hint="eastAsia" w:ascii="宋体" w:hAnsi="宋体" w:cs="宋体"/>
              <w:sz w:val="24"/>
              <w:szCs w:val="24"/>
            </w:rPr>
            <w:t>物料碳足迹信息</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_Toc4987 \h </w:instrText>
          </w:r>
          <w:r>
            <w:rPr>
              <w:rFonts w:hint="eastAsia" w:ascii="宋体" w:hAnsi="宋体" w:cs="宋体"/>
              <w:sz w:val="24"/>
              <w:szCs w:val="24"/>
            </w:rPr>
            <w:fldChar w:fldCharType="separate"/>
          </w:r>
          <w:r>
            <w:rPr>
              <w:rFonts w:hint="eastAsia" w:ascii="宋体" w:hAnsi="宋体" w:cs="宋体"/>
              <w:sz w:val="24"/>
              <w:szCs w:val="24"/>
            </w:rPr>
            <w:t>14</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"_Toc19305" </w:instrText>
          </w:r>
          <w:r>
            <w:fldChar w:fldCharType="separate"/>
          </w:r>
          <w:r>
            <w:rPr>
              <w:rFonts w:hint="eastAsia" w:ascii="宋体" w:hAnsi="宋体" w:cs="宋体"/>
              <w:sz w:val="24"/>
              <w:szCs w:val="24"/>
            </w:rPr>
            <w:t>7.1.4</w:t>
          </w:r>
          <w:r>
            <w:rPr>
              <w:rFonts w:hint="eastAsia" w:ascii="宋体" w:hAnsi="宋体" w:cs="宋体"/>
              <w:sz w:val="24"/>
              <w:szCs w:val="24"/>
              <w:lang w:val="zh-TW" w:eastAsia="zh-TW"/>
            </w:rPr>
            <w:t>、</w:t>
          </w:r>
          <w:r>
            <w:rPr>
              <w:rFonts w:hint="eastAsia" w:ascii="宋体" w:hAnsi="宋体" w:cs="宋体"/>
              <w:sz w:val="24"/>
              <w:szCs w:val="24"/>
            </w:rPr>
            <w:t>产品碳足迹</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_Toc19305 \h </w:instrText>
          </w:r>
          <w:r>
            <w:rPr>
              <w:rFonts w:hint="eastAsia" w:ascii="宋体" w:hAnsi="宋体" w:cs="宋体"/>
              <w:sz w:val="24"/>
              <w:szCs w:val="24"/>
            </w:rPr>
            <w:fldChar w:fldCharType="separate"/>
          </w:r>
          <w:r>
            <w:rPr>
              <w:rFonts w:hint="eastAsia" w:ascii="宋体" w:hAnsi="宋体" w:cs="宋体"/>
              <w:sz w:val="24"/>
              <w:szCs w:val="24"/>
            </w:rPr>
            <w:t>15</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"_Toc10873" </w:instrText>
          </w:r>
          <w:r>
            <w:fldChar w:fldCharType="separate"/>
          </w:r>
          <w:r>
            <w:rPr>
              <w:rFonts w:hint="eastAsia" w:ascii="宋体" w:hAnsi="宋体" w:cs="宋体"/>
              <w:sz w:val="24"/>
              <w:szCs w:val="24"/>
            </w:rPr>
            <w:t>7.1.5</w:t>
          </w:r>
          <w:r>
            <w:rPr>
              <w:rFonts w:hint="eastAsia" w:ascii="宋体" w:hAnsi="宋体" w:cs="宋体"/>
              <w:sz w:val="24"/>
              <w:szCs w:val="24"/>
              <w:lang w:val="zh-TW" w:eastAsia="zh-TW"/>
            </w:rPr>
            <w:t>、</w:t>
          </w:r>
          <w:r>
            <w:rPr>
              <w:rFonts w:hint="eastAsia" w:ascii="宋体" w:hAnsi="宋体" w:cs="宋体"/>
              <w:sz w:val="24"/>
              <w:szCs w:val="24"/>
            </w:rPr>
            <w:t>碳流向（桑基图）</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_Toc10873 \h </w:instrText>
          </w:r>
          <w:r>
            <w:rPr>
              <w:rFonts w:hint="eastAsia" w:ascii="宋体" w:hAnsi="宋体" w:cs="宋体"/>
              <w:sz w:val="24"/>
              <w:szCs w:val="24"/>
            </w:rPr>
            <w:fldChar w:fldCharType="separate"/>
          </w:r>
          <w:r>
            <w:rPr>
              <w:rFonts w:hint="eastAsia" w:ascii="宋体" w:hAnsi="宋体" w:cs="宋体"/>
              <w:sz w:val="24"/>
              <w:szCs w:val="24"/>
            </w:rPr>
            <w:t>16</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"_Toc26093" </w:instrText>
          </w:r>
          <w:r>
            <w:fldChar w:fldCharType="separate"/>
          </w:r>
          <w:r>
            <w:rPr>
              <w:rFonts w:hint="eastAsia" w:ascii="宋体" w:hAnsi="宋体" w:cs="宋体"/>
              <w:sz w:val="24"/>
              <w:szCs w:val="24"/>
            </w:rPr>
            <w:t>7.1.5.1</w:t>
          </w:r>
          <w:r>
            <w:rPr>
              <w:rFonts w:hint="eastAsia" w:ascii="宋体" w:hAnsi="宋体" w:cs="宋体"/>
              <w:sz w:val="24"/>
              <w:szCs w:val="24"/>
              <w:lang w:val="zh-TW" w:eastAsia="zh-TW"/>
            </w:rPr>
            <w:t>、</w:t>
          </w:r>
          <w:r>
            <w:rPr>
              <w:rFonts w:hint="eastAsia" w:ascii="宋体" w:hAnsi="宋体" w:cs="宋体"/>
              <w:sz w:val="24"/>
              <w:szCs w:val="24"/>
            </w:rPr>
            <w:t>桑基图导出</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_Toc26093 \h </w:instrText>
          </w:r>
          <w:r>
            <w:rPr>
              <w:rFonts w:hint="eastAsia" w:ascii="宋体" w:hAnsi="宋体" w:cs="宋体"/>
              <w:sz w:val="24"/>
              <w:szCs w:val="24"/>
            </w:rPr>
            <w:fldChar w:fldCharType="separate"/>
          </w:r>
          <w:r>
            <w:rPr>
              <w:rFonts w:hint="eastAsia" w:ascii="宋体" w:hAnsi="宋体" w:cs="宋体"/>
              <w:sz w:val="24"/>
              <w:szCs w:val="24"/>
            </w:rPr>
            <w:t>16</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"_Toc8727" </w:instrText>
          </w:r>
          <w:r>
            <w:fldChar w:fldCharType="separate"/>
          </w:r>
          <w:r>
            <w:rPr>
              <w:rFonts w:hint="eastAsia" w:ascii="宋体" w:hAnsi="宋体" w:cs="宋体"/>
              <w:sz w:val="24"/>
              <w:szCs w:val="24"/>
            </w:rPr>
            <w:t>7.1.5.2</w:t>
          </w:r>
          <w:r>
            <w:rPr>
              <w:rFonts w:hint="eastAsia" w:ascii="宋体" w:hAnsi="宋体" w:cs="宋体"/>
              <w:sz w:val="24"/>
              <w:szCs w:val="24"/>
              <w:lang w:val="zh-TW" w:eastAsia="zh-TW"/>
            </w:rPr>
            <w:t>、</w:t>
          </w:r>
          <w:r>
            <w:rPr>
              <w:rFonts w:hint="eastAsia" w:ascii="宋体" w:hAnsi="宋体" w:cs="宋体"/>
              <w:sz w:val="24"/>
              <w:szCs w:val="24"/>
            </w:rPr>
            <w:t>放大</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_Toc8727 \h </w:instrText>
          </w:r>
          <w:r>
            <w:rPr>
              <w:rFonts w:hint="eastAsia" w:ascii="宋体" w:hAnsi="宋体" w:cs="宋体"/>
              <w:sz w:val="24"/>
              <w:szCs w:val="24"/>
            </w:rPr>
            <w:fldChar w:fldCharType="separate"/>
          </w:r>
          <w:r>
            <w:rPr>
              <w:rFonts w:hint="eastAsia" w:ascii="宋体" w:hAnsi="宋体" w:cs="宋体"/>
              <w:sz w:val="24"/>
              <w:szCs w:val="24"/>
            </w:rPr>
            <w:t>17</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"_Toc30905" </w:instrText>
          </w:r>
          <w:r>
            <w:fldChar w:fldCharType="separate"/>
          </w:r>
          <w:r>
            <w:rPr>
              <w:rFonts w:hint="eastAsia" w:ascii="宋体" w:hAnsi="宋体" w:cs="宋体"/>
              <w:sz w:val="24"/>
              <w:szCs w:val="24"/>
            </w:rPr>
            <w:t>7.1.5.3</w:t>
          </w:r>
          <w:r>
            <w:rPr>
              <w:rFonts w:hint="eastAsia" w:ascii="宋体" w:hAnsi="宋体" w:cs="宋体"/>
              <w:sz w:val="24"/>
              <w:szCs w:val="24"/>
              <w:lang w:val="zh-TW" w:eastAsia="zh-TW"/>
            </w:rPr>
            <w:t>、</w:t>
          </w:r>
          <w:r>
            <w:rPr>
              <w:rFonts w:hint="eastAsia" w:ascii="宋体" w:hAnsi="宋体" w:cs="宋体"/>
              <w:sz w:val="24"/>
              <w:szCs w:val="24"/>
            </w:rPr>
            <w:t>缩小</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_Toc30905 \h </w:instrText>
          </w:r>
          <w:r>
            <w:rPr>
              <w:rFonts w:hint="eastAsia" w:ascii="宋体" w:hAnsi="宋体" w:cs="宋体"/>
              <w:sz w:val="24"/>
              <w:szCs w:val="24"/>
            </w:rPr>
            <w:fldChar w:fldCharType="separate"/>
          </w:r>
          <w:r>
            <w:rPr>
              <w:rFonts w:hint="eastAsia" w:ascii="宋体" w:hAnsi="宋体" w:cs="宋体"/>
              <w:sz w:val="24"/>
              <w:szCs w:val="24"/>
            </w:rPr>
            <w:t>17</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"_Toc3944" </w:instrText>
          </w:r>
          <w:r>
            <w:fldChar w:fldCharType="separate"/>
          </w:r>
          <w:r>
            <w:rPr>
              <w:rFonts w:hint="eastAsia" w:ascii="宋体" w:hAnsi="宋体" w:cs="宋体"/>
              <w:sz w:val="24"/>
              <w:szCs w:val="24"/>
            </w:rPr>
            <w:t>7.1.5.4</w:t>
          </w:r>
          <w:r>
            <w:rPr>
              <w:rFonts w:hint="eastAsia" w:ascii="宋体" w:hAnsi="宋体" w:cs="宋体"/>
              <w:sz w:val="24"/>
              <w:szCs w:val="24"/>
              <w:lang w:val="zh-TW" w:eastAsia="zh-TW"/>
            </w:rPr>
            <w:t>、</w:t>
          </w:r>
          <w:r>
            <w:rPr>
              <w:rFonts w:hint="eastAsia" w:ascii="宋体" w:hAnsi="宋体" w:cs="宋体"/>
              <w:sz w:val="24"/>
              <w:szCs w:val="24"/>
            </w:rPr>
            <w:t>1:1展示</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_Toc3944 \h </w:instrText>
          </w:r>
          <w:r>
            <w:rPr>
              <w:rFonts w:hint="eastAsia" w:ascii="宋体" w:hAnsi="宋体" w:cs="宋体"/>
              <w:sz w:val="24"/>
              <w:szCs w:val="24"/>
            </w:rPr>
            <w:fldChar w:fldCharType="separate"/>
          </w:r>
          <w:r>
            <w:rPr>
              <w:rFonts w:hint="eastAsia" w:ascii="宋体" w:hAnsi="宋体" w:cs="宋体"/>
              <w:sz w:val="24"/>
              <w:szCs w:val="24"/>
            </w:rPr>
            <w:t>18</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"_Toc1995" </w:instrText>
          </w:r>
          <w:r>
            <w:fldChar w:fldCharType="separate"/>
          </w:r>
          <w:r>
            <w:rPr>
              <w:rFonts w:hint="eastAsia" w:ascii="宋体" w:hAnsi="宋体" w:cs="宋体"/>
              <w:sz w:val="24"/>
              <w:szCs w:val="24"/>
            </w:rPr>
            <w:t>7.1.5.5</w:t>
          </w:r>
          <w:r>
            <w:rPr>
              <w:rFonts w:hint="eastAsia" w:ascii="宋体" w:hAnsi="宋体" w:cs="宋体"/>
              <w:sz w:val="24"/>
              <w:szCs w:val="24"/>
              <w:lang w:val="zh-TW" w:eastAsia="zh-TW"/>
            </w:rPr>
            <w:t>、</w:t>
          </w:r>
          <w:r>
            <w:rPr>
              <w:rFonts w:hint="eastAsia" w:ascii="宋体" w:hAnsi="宋体" w:cs="宋体"/>
              <w:sz w:val="24"/>
              <w:szCs w:val="24"/>
            </w:rPr>
            <w:t>总览</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_Toc1995 \h </w:instrText>
          </w:r>
          <w:r>
            <w:rPr>
              <w:rFonts w:hint="eastAsia" w:ascii="宋体" w:hAnsi="宋体" w:cs="宋体"/>
              <w:sz w:val="24"/>
              <w:szCs w:val="24"/>
            </w:rPr>
            <w:fldChar w:fldCharType="separate"/>
          </w:r>
          <w:r>
            <w:rPr>
              <w:rFonts w:hint="eastAsia" w:ascii="宋体" w:hAnsi="宋体" w:cs="宋体"/>
              <w:sz w:val="24"/>
              <w:szCs w:val="24"/>
            </w:rPr>
            <w:t>18</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"_Toc1216" </w:instrText>
          </w:r>
          <w:r>
            <w:fldChar w:fldCharType="separate"/>
          </w:r>
          <w:r>
            <w:rPr>
              <w:rFonts w:hint="eastAsia" w:ascii="宋体" w:hAnsi="宋体" w:cs="宋体"/>
              <w:sz w:val="24"/>
              <w:szCs w:val="24"/>
            </w:rPr>
            <w:t>7.1.5.6</w:t>
          </w:r>
          <w:r>
            <w:rPr>
              <w:rFonts w:hint="eastAsia" w:ascii="宋体" w:hAnsi="宋体" w:cs="宋体"/>
              <w:sz w:val="24"/>
              <w:szCs w:val="24"/>
              <w:lang w:val="zh-TW" w:eastAsia="zh-TW"/>
            </w:rPr>
            <w:t>、</w:t>
          </w:r>
          <w:r>
            <w:rPr>
              <w:rFonts w:hint="eastAsia" w:ascii="宋体" w:hAnsi="宋体" w:cs="宋体"/>
              <w:sz w:val="24"/>
              <w:szCs w:val="24"/>
            </w:rPr>
            <w:t>查看装置节点信息</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_Toc1216 \h </w:instrText>
          </w:r>
          <w:r>
            <w:rPr>
              <w:rFonts w:hint="eastAsia" w:ascii="宋体" w:hAnsi="宋体" w:cs="宋体"/>
              <w:sz w:val="24"/>
              <w:szCs w:val="24"/>
            </w:rPr>
            <w:fldChar w:fldCharType="separate"/>
          </w:r>
          <w:r>
            <w:rPr>
              <w:rFonts w:hint="eastAsia" w:ascii="宋体" w:hAnsi="宋体" w:cs="宋体"/>
              <w:sz w:val="24"/>
              <w:szCs w:val="24"/>
            </w:rPr>
            <w:t>19</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"_Toc18740" </w:instrText>
          </w:r>
          <w:r>
            <w:fldChar w:fldCharType="separate"/>
          </w:r>
          <w:r>
            <w:rPr>
              <w:rFonts w:hint="eastAsia" w:ascii="宋体" w:hAnsi="宋体" w:cs="宋体"/>
              <w:sz w:val="24"/>
              <w:szCs w:val="24"/>
            </w:rPr>
            <w:t>7.1.5.7</w:t>
          </w:r>
          <w:r>
            <w:rPr>
              <w:rFonts w:hint="eastAsia" w:ascii="宋体" w:hAnsi="宋体" w:cs="宋体"/>
              <w:sz w:val="24"/>
              <w:szCs w:val="24"/>
              <w:lang w:val="zh-TW" w:eastAsia="zh-TW"/>
            </w:rPr>
            <w:t>、</w:t>
          </w:r>
          <w:r>
            <w:rPr>
              <w:rFonts w:hint="eastAsia" w:ascii="宋体" w:hAnsi="宋体" w:cs="宋体"/>
              <w:sz w:val="24"/>
              <w:szCs w:val="24"/>
            </w:rPr>
            <w:t>查看装置间碳排放量</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_Toc18740 \h </w:instrText>
          </w:r>
          <w:r>
            <w:rPr>
              <w:rFonts w:hint="eastAsia" w:ascii="宋体" w:hAnsi="宋体" w:cs="宋体"/>
              <w:sz w:val="24"/>
              <w:szCs w:val="24"/>
            </w:rPr>
            <w:fldChar w:fldCharType="separate"/>
          </w:r>
          <w:r>
            <w:rPr>
              <w:rFonts w:hint="eastAsia" w:ascii="宋体" w:hAnsi="宋体" w:cs="宋体"/>
              <w:sz w:val="24"/>
              <w:szCs w:val="24"/>
            </w:rPr>
            <w:t>20</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rFonts w:ascii="宋体" w:hAnsi="宋体" w:cs="宋体"/>
              <w:sz w:val="24"/>
              <w:szCs w:val="24"/>
            </w:rPr>
          </w:pPr>
          <w:r>
            <w:fldChar w:fldCharType="begin"/>
          </w:r>
          <w:r>
            <w:instrText xml:space="preserve"> HYPERLINK \l "_Toc16596" </w:instrText>
          </w:r>
          <w:r>
            <w:fldChar w:fldCharType="separate"/>
          </w:r>
          <w:r>
            <w:rPr>
              <w:rFonts w:hint="eastAsia" w:ascii="宋体" w:hAnsi="宋体" w:cs="宋体"/>
              <w:sz w:val="24"/>
              <w:szCs w:val="24"/>
            </w:rPr>
            <w:t>7.2</w:t>
          </w:r>
          <w:r>
            <w:rPr>
              <w:rFonts w:hint="eastAsia" w:ascii="宋体" w:hAnsi="宋体" w:cs="宋体"/>
              <w:sz w:val="24"/>
              <w:szCs w:val="24"/>
              <w:lang w:val="zh-TW" w:eastAsia="zh-TW"/>
            </w:rPr>
            <w:t>、</w:t>
          </w:r>
          <w:r>
            <w:rPr>
              <w:rFonts w:hint="eastAsia" w:ascii="宋体" w:hAnsi="宋体" w:cs="宋体"/>
              <w:sz w:val="24"/>
              <w:szCs w:val="24"/>
            </w:rPr>
            <w:t>碳排放统计</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_Toc16596 \h </w:instrText>
          </w:r>
          <w:r>
            <w:rPr>
              <w:rFonts w:hint="eastAsia" w:ascii="宋体" w:hAnsi="宋体" w:cs="宋体"/>
              <w:sz w:val="24"/>
              <w:szCs w:val="24"/>
            </w:rPr>
            <w:fldChar w:fldCharType="separate"/>
          </w:r>
          <w:r>
            <w:rPr>
              <w:rFonts w:hint="eastAsia" w:ascii="宋体" w:hAnsi="宋体" w:cs="宋体"/>
              <w:sz w:val="24"/>
              <w:szCs w:val="24"/>
            </w:rPr>
            <w:t>20</w:t>
          </w:r>
          <w:r>
            <w:rPr>
              <w:rFonts w:hint="eastAsia" w:ascii="宋体" w:hAnsi="宋体" w:cs="宋体"/>
              <w:sz w:val="24"/>
              <w:szCs w:val="24"/>
            </w:rPr>
            <w:fldChar w:fldCharType="end"/>
          </w:r>
          <w:r>
            <w:rPr>
              <w:rFonts w:hint="eastAsia" w:ascii="宋体" w:hAnsi="宋体" w:cs="宋体"/>
              <w:sz w:val="24"/>
              <w:szCs w:val="24"/>
            </w:rPr>
            <w:fldChar w:fldCharType="end"/>
          </w:r>
        </w:p>
        <w:p>
          <w:pPr>
            <w:pStyle w:val="5"/>
            <w:tabs>
              <w:tab w:val="right" w:leader="dot" w:pos="9746"/>
            </w:tabs>
            <w:spacing w:line="360" w:lineRule="auto"/>
            <w:rPr>
              <w:sz w:val="24"/>
              <w:szCs w:val="24"/>
            </w:rPr>
          </w:pPr>
          <w:r>
            <w:fldChar w:fldCharType="begin"/>
          </w:r>
          <w:r>
            <w:instrText xml:space="preserve"> HYPERLINK \l "_Toc26155" </w:instrText>
          </w:r>
          <w:r>
            <w:fldChar w:fldCharType="separate"/>
          </w:r>
          <w:r>
            <w:rPr>
              <w:rFonts w:hint="eastAsia" w:ascii="宋体" w:hAnsi="宋体" w:cs="宋体"/>
              <w:sz w:val="24"/>
              <w:szCs w:val="24"/>
            </w:rPr>
            <w:t>7.2.1</w:t>
          </w:r>
          <w:r>
            <w:rPr>
              <w:rFonts w:hint="eastAsia" w:ascii="宋体" w:hAnsi="宋体" w:cs="宋体"/>
              <w:sz w:val="24"/>
              <w:szCs w:val="24"/>
              <w:lang w:val="zh-TW" w:eastAsia="zh-TW"/>
            </w:rPr>
            <w:t>、</w:t>
          </w:r>
          <w:r>
            <w:rPr>
              <w:rFonts w:hint="eastAsia" w:ascii="宋体" w:hAnsi="宋体" w:cs="宋体"/>
              <w:sz w:val="24"/>
              <w:szCs w:val="24"/>
            </w:rPr>
            <w:t>查看装置碳排放</w:t>
          </w:r>
          <w:r>
            <w:rPr>
              <w:rFonts w:hint="eastAsia" w:ascii="宋体" w:hAnsi="宋体" w:cs="宋体"/>
              <w:sz w:val="24"/>
              <w:szCs w:val="24"/>
            </w:rPr>
            <w:tab/>
          </w:r>
          <w:r>
            <w:rPr>
              <w:rFonts w:hint="eastAsia" w:ascii="宋体" w:hAnsi="宋体" w:cs="宋体"/>
              <w:sz w:val="24"/>
              <w:szCs w:val="24"/>
            </w:rPr>
            <w:fldChar w:fldCharType="begin"/>
          </w:r>
          <w:r>
            <w:rPr>
              <w:rFonts w:hint="eastAsia" w:ascii="宋体" w:hAnsi="宋体" w:cs="宋体"/>
              <w:sz w:val="24"/>
              <w:szCs w:val="24"/>
            </w:rPr>
            <w:instrText xml:space="preserve"> PAGEREF _Toc26155 \h </w:instrText>
          </w:r>
          <w:r>
            <w:rPr>
              <w:rFonts w:hint="eastAsia" w:ascii="宋体" w:hAnsi="宋体" w:cs="宋体"/>
              <w:sz w:val="24"/>
              <w:szCs w:val="24"/>
            </w:rPr>
            <w:fldChar w:fldCharType="separate"/>
          </w:r>
          <w:r>
            <w:rPr>
              <w:rFonts w:hint="eastAsia" w:ascii="宋体" w:hAnsi="宋体" w:cs="宋体"/>
              <w:sz w:val="24"/>
              <w:szCs w:val="24"/>
            </w:rPr>
            <w:t>21</w:t>
          </w:r>
          <w:r>
            <w:rPr>
              <w:rFonts w:hint="eastAsia" w:ascii="宋体" w:hAnsi="宋体" w:cs="宋体"/>
              <w:sz w:val="24"/>
              <w:szCs w:val="24"/>
            </w:rPr>
            <w:fldChar w:fldCharType="end"/>
          </w:r>
          <w:r>
            <w:rPr>
              <w:rFonts w:hint="eastAsia" w:ascii="宋体" w:hAnsi="宋体" w:cs="宋体"/>
              <w:sz w:val="24"/>
              <w:szCs w:val="24"/>
            </w:rPr>
            <w:fldChar w:fldCharType="end"/>
          </w:r>
        </w:p>
        <w:p>
          <w:pPr>
            <w:spacing w:line="360" w:lineRule="auto"/>
            <w:jc w:val="center"/>
          </w:pPr>
          <w:r>
            <w:rPr>
              <w:sz w:val="24"/>
              <w:szCs w:val="24"/>
            </w:rPr>
            <w:fldChar w:fldCharType="end"/>
          </w:r>
        </w:p>
      </w:sdtContent>
    </w:sdt>
    <w:p/>
    <w:p>
      <w:bookmarkStart w:id="4" w:name="_Toc684707452"/>
      <w:bookmarkStart w:id="5" w:name="_Toc1496930125"/>
      <w:bookmarkStart w:id="6" w:name="_Toc77210106"/>
      <w:bookmarkStart w:id="7" w:name="_Toc11141636"/>
      <w:r>
        <w:br w:type="page"/>
      </w:r>
    </w:p>
    <w:p/>
    <w:p>
      <w:pPr>
        <w:pStyle w:val="2"/>
        <w:rPr>
          <w:rFonts w:eastAsia="PMingLiU"/>
          <w:lang w:val="zh-TW" w:eastAsia="zh-TW"/>
        </w:rPr>
      </w:pPr>
      <w:bookmarkStart w:id="8" w:name="_Toc12421"/>
      <w:bookmarkStart w:id="9" w:name="_Toc117243744"/>
      <w:r>
        <w:rPr>
          <w:rFonts w:hint="eastAsia"/>
        </w:rPr>
        <w:t>一</w:t>
      </w:r>
      <w:r>
        <w:rPr>
          <w:lang w:eastAsia="zh-TW"/>
        </w:rPr>
        <w:t>、</w:t>
      </w:r>
      <w:r>
        <w:rPr>
          <w:rFonts w:hint="eastAsia"/>
          <w:lang w:eastAsia="zh-TW"/>
        </w:rPr>
        <w:t>石化产品碳排放数据展示系统</w:t>
      </w:r>
      <w:r>
        <w:rPr>
          <w:rFonts w:hint="eastAsia"/>
        </w:rPr>
        <w:t>-</w:t>
      </w:r>
      <w:r>
        <w:rPr>
          <w:lang w:val="zh-TW" w:eastAsia="zh-TW"/>
        </w:rPr>
        <w:t>后台</w:t>
      </w:r>
      <w:r>
        <w:rPr>
          <w:lang w:eastAsia="zh-TW"/>
        </w:rPr>
        <w:t>系统</w:t>
      </w:r>
      <w:r>
        <w:rPr>
          <w:lang w:val="zh-TW" w:eastAsia="zh-TW"/>
        </w:rPr>
        <w:t>管理页面</w:t>
      </w:r>
      <w:bookmarkEnd w:id="4"/>
      <w:bookmarkEnd w:id="5"/>
      <w:bookmarkEnd w:id="6"/>
      <w:bookmarkEnd w:id="7"/>
      <w:bookmarkEnd w:id="8"/>
      <w:bookmarkEnd w:id="9"/>
    </w:p>
    <w:p>
      <w:pPr>
        <w:pStyle w:val="3"/>
      </w:pPr>
      <w:bookmarkStart w:id="10" w:name="_Toc24565"/>
      <w:bookmarkStart w:id="11" w:name="_Toc24204"/>
      <w:bookmarkStart w:id="12" w:name="_Hlk116145525"/>
      <w:r>
        <w:rPr>
          <w:lang w:val="zh-TW" w:eastAsia="zh-TW"/>
        </w:rPr>
        <w:t>1、</w:t>
      </w:r>
      <w:r>
        <w:rPr>
          <w:rFonts w:hint="eastAsia"/>
        </w:rPr>
        <w:t>名词解释</w:t>
      </w:r>
      <w:bookmarkEnd w:id="10"/>
      <w:bookmarkEnd w:id="11"/>
    </w:p>
    <w:p>
      <w:pPr>
        <w:spacing w:line="360" w:lineRule="auto"/>
        <w:ind w:firstLine="480"/>
        <w:rPr>
          <w:sz w:val="24"/>
          <w:szCs w:val="24"/>
        </w:rPr>
      </w:pPr>
      <w:r>
        <w:rPr>
          <w:rFonts w:hint="eastAsia"/>
          <w:sz w:val="24"/>
          <w:szCs w:val="24"/>
        </w:rPr>
        <w:t>1）碳双峰、碳中和：碳双峰</w:t>
      </w:r>
      <w:r>
        <w:rPr>
          <w:rFonts w:ascii="Helvetica" w:hAnsi="Helvetica"/>
          <w:color w:val="333333"/>
          <w:sz w:val="24"/>
          <w:szCs w:val="24"/>
          <w:shd w:val="clear" w:color="auto" w:fill="FFFFFF"/>
        </w:rPr>
        <w:t>就是指在某一个时点，</w:t>
      </w:r>
      <w:r>
        <w:rPr>
          <w:rFonts w:hint="eastAsia"/>
          <w:sz w:val="24"/>
          <w:szCs w:val="24"/>
        </w:rPr>
        <w:t>二氧化碳</w:t>
      </w:r>
      <w:r>
        <w:rPr>
          <w:rFonts w:ascii="Helvetica" w:hAnsi="Helvetica"/>
          <w:color w:val="333333"/>
          <w:sz w:val="24"/>
          <w:szCs w:val="24"/>
          <w:shd w:val="clear" w:color="auto" w:fill="FFFFFF"/>
        </w:rPr>
        <w:t>的排放不再增长达到峰值，之后逐步回落</w:t>
      </w:r>
      <w:r>
        <w:rPr>
          <w:rFonts w:ascii="Helvetica" w:hAnsi="Helvetica"/>
          <w:color w:val="3366CC"/>
          <w:sz w:val="24"/>
          <w:szCs w:val="24"/>
          <w:shd w:val="clear" w:color="auto" w:fill="FFFFFF"/>
          <w:vertAlign w:val="superscript"/>
        </w:rPr>
        <w:t> </w:t>
      </w:r>
      <w:r>
        <w:rPr>
          <w:rFonts w:ascii="Helvetica" w:hAnsi="Helvetica"/>
          <w:color w:val="333333"/>
          <w:sz w:val="24"/>
          <w:szCs w:val="24"/>
          <w:shd w:val="clear" w:color="auto" w:fill="FFFFFF"/>
        </w:rPr>
        <w:t>。</w:t>
      </w:r>
      <w:r>
        <w:rPr>
          <w:rStyle w:val="15"/>
          <w:rFonts w:ascii="Helvetica" w:hAnsi="Helvetica"/>
          <w:color w:val="333333"/>
          <w:sz w:val="24"/>
          <w:szCs w:val="24"/>
          <w:shd w:val="clear" w:color="auto" w:fill="FFFFFF"/>
        </w:rPr>
        <w:t>碳达峰是</w:t>
      </w:r>
      <w:r>
        <w:rPr>
          <w:rStyle w:val="15"/>
          <w:rFonts w:hint="eastAsia" w:ascii="Helvetica" w:hAnsi="Helvetica"/>
          <w:color w:val="333333"/>
          <w:sz w:val="24"/>
          <w:szCs w:val="24"/>
          <w:shd w:val="clear" w:color="auto" w:fill="FFFFFF"/>
        </w:rPr>
        <w:t>二氧化碳</w:t>
      </w:r>
      <w:r>
        <w:rPr>
          <w:rStyle w:val="15"/>
          <w:rFonts w:ascii="Helvetica" w:hAnsi="Helvetica"/>
          <w:color w:val="333333"/>
          <w:sz w:val="24"/>
          <w:szCs w:val="24"/>
          <w:shd w:val="clear" w:color="auto" w:fill="FFFFFF"/>
        </w:rPr>
        <w:t>排放量由增转降的历史拐点，标志着</w:t>
      </w:r>
      <w:r>
        <w:rPr>
          <w:rStyle w:val="15"/>
          <w:rFonts w:hint="eastAsia" w:ascii="Helvetica" w:hAnsi="Helvetica"/>
          <w:color w:val="333333"/>
          <w:sz w:val="24"/>
          <w:szCs w:val="24"/>
          <w:shd w:val="clear" w:color="auto" w:fill="FFFFFF"/>
        </w:rPr>
        <w:t>碳排放</w:t>
      </w:r>
      <w:r>
        <w:rPr>
          <w:rStyle w:val="15"/>
          <w:rFonts w:ascii="Helvetica" w:hAnsi="Helvetica"/>
          <w:color w:val="333333"/>
          <w:sz w:val="24"/>
          <w:szCs w:val="24"/>
          <w:shd w:val="clear" w:color="auto" w:fill="FFFFFF"/>
        </w:rPr>
        <w:t>与</w:t>
      </w:r>
      <w:r>
        <w:rPr>
          <w:rStyle w:val="15"/>
          <w:rFonts w:hint="eastAsia" w:ascii="Helvetica" w:hAnsi="Helvetica"/>
          <w:color w:val="333333"/>
          <w:sz w:val="24"/>
          <w:szCs w:val="24"/>
          <w:shd w:val="clear" w:color="auto" w:fill="FFFFFF"/>
        </w:rPr>
        <w:t>经济发展</w:t>
      </w:r>
      <w:r>
        <w:rPr>
          <w:rStyle w:val="15"/>
          <w:rFonts w:ascii="Helvetica" w:hAnsi="Helvetica"/>
          <w:color w:val="333333"/>
          <w:sz w:val="24"/>
          <w:szCs w:val="24"/>
          <w:shd w:val="clear" w:color="auto" w:fill="FFFFFF"/>
        </w:rPr>
        <w:t>实现脱钩，达峰目标包括达峰年份和峰值</w:t>
      </w:r>
      <w:r>
        <w:rPr>
          <w:rStyle w:val="15"/>
          <w:rFonts w:hint="eastAsia" w:ascii="Helvetica" w:hAnsi="Helvetica"/>
          <w:color w:val="333333"/>
          <w:sz w:val="24"/>
          <w:szCs w:val="24"/>
          <w:shd w:val="clear" w:color="auto" w:fill="FFFFFF"/>
        </w:rPr>
        <w:t>；</w:t>
      </w:r>
      <w:r>
        <w:rPr>
          <w:rFonts w:hint="eastAsia"/>
          <w:sz w:val="24"/>
          <w:szCs w:val="24"/>
        </w:rPr>
        <w:t>碳中和是</w:t>
      </w:r>
      <w:r>
        <w:rPr>
          <w:rStyle w:val="15"/>
          <w:rFonts w:hint="eastAsia" w:ascii="Helvetica" w:hAnsi="Helvetica"/>
          <w:color w:val="333333"/>
          <w:sz w:val="24"/>
          <w:szCs w:val="24"/>
          <w:shd w:val="clear" w:color="auto" w:fill="FFFFFF"/>
        </w:rPr>
        <w:t>节能减排</w:t>
      </w:r>
      <w:r>
        <w:rPr>
          <w:rStyle w:val="15"/>
          <w:rFonts w:ascii="Helvetica" w:hAnsi="Helvetica"/>
          <w:color w:val="333333"/>
          <w:sz w:val="24"/>
          <w:szCs w:val="24"/>
          <w:shd w:val="clear" w:color="auto" w:fill="FFFFFF"/>
        </w:rPr>
        <w:t>术语。</w:t>
      </w:r>
      <w:r>
        <w:rPr>
          <w:rFonts w:ascii="Helvetica" w:hAnsi="Helvetica"/>
          <w:color w:val="333333"/>
          <w:sz w:val="24"/>
          <w:szCs w:val="24"/>
          <w:shd w:val="clear" w:color="auto" w:fill="FFFFFF"/>
        </w:rPr>
        <w:t>碳中和是指国家、企业、产品、活动或个人在一定时间内直接或间接产生的二氧化碳或温室气体排放总量，通过植树造林、节能减排等形式，以抵消自身产生的二氧化碳或温室气体排放量，实现正负抵消，达到相对“零排放”。</w:t>
      </w:r>
      <w:r>
        <w:rPr>
          <w:sz w:val="24"/>
          <w:szCs w:val="24"/>
        </w:rPr>
        <w:t xml:space="preserve"> </w:t>
      </w:r>
    </w:p>
    <w:p>
      <w:pPr>
        <w:spacing w:line="360" w:lineRule="auto"/>
        <w:ind w:firstLine="420"/>
        <w:rPr>
          <w:sz w:val="24"/>
          <w:szCs w:val="24"/>
        </w:rPr>
      </w:pPr>
      <w:r>
        <w:rPr>
          <w:sz w:val="24"/>
          <w:szCs w:val="24"/>
        </w:rPr>
        <w:t>2</w:t>
      </w:r>
      <w:r>
        <w:rPr>
          <w:rFonts w:hint="eastAsia"/>
          <w:sz w:val="24"/>
          <w:szCs w:val="24"/>
        </w:rPr>
        <w:t>）</w:t>
      </w:r>
      <w:r>
        <w:rPr>
          <w:rFonts w:hint="eastAsia" w:ascii="Helvetica" w:hAnsi="Helvetica"/>
          <w:color w:val="333333"/>
          <w:sz w:val="24"/>
          <w:szCs w:val="24"/>
          <w:shd w:val="clear" w:color="auto" w:fill="FFFFFF"/>
        </w:rPr>
        <w:t>产品碳足迹：</w:t>
      </w:r>
      <w:r>
        <w:rPr>
          <w:rFonts w:ascii="Helvetica" w:hAnsi="Helvetica"/>
          <w:color w:val="333333"/>
          <w:sz w:val="24"/>
          <w:szCs w:val="24"/>
          <w:shd w:val="clear" w:color="auto" w:fill="FFFFFF"/>
        </w:rPr>
        <w:t>产品碳足迹(Product Carbon Footprint)，是指沿着产品的整个生命周期，包括从原材料的开采、制造、运输、分销、使用到最终废弃阶段所产生的温室气体排放量。它是碳足迹中应用最广的概念。</w:t>
      </w:r>
    </w:p>
    <w:p>
      <w:pPr>
        <w:spacing w:line="360" w:lineRule="auto"/>
        <w:ind w:firstLine="420"/>
        <w:rPr>
          <w:sz w:val="24"/>
          <w:szCs w:val="24"/>
        </w:rPr>
      </w:pPr>
      <w:r>
        <w:rPr>
          <w:sz w:val="24"/>
          <w:szCs w:val="24"/>
        </w:rPr>
        <w:t>3</w:t>
      </w:r>
      <w:r>
        <w:rPr>
          <w:rFonts w:hint="eastAsia"/>
          <w:sz w:val="24"/>
          <w:szCs w:val="24"/>
        </w:rPr>
        <w:t>）碳足迹：它标示一个人或者团体的“碳耗用量”。“碳”，就是石油、煤炭、木材等由碳元素构成的自然资源。</w:t>
      </w:r>
    </w:p>
    <w:p>
      <w:pPr>
        <w:spacing w:line="360" w:lineRule="auto"/>
        <w:ind w:firstLine="420"/>
        <w:rPr>
          <w:sz w:val="24"/>
          <w:szCs w:val="24"/>
        </w:rPr>
      </w:pPr>
      <w:r>
        <w:rPr>
          <w:sz w:val="24"/>
          <w:szCs w:val="24"/>
        </w:rPr>
        <w:t>4</w:t>
      </w:r>
      <w:r>
        <w:rPr>
          <w:rFonts w:hint="eastAsia"/>
          <w:sz w:val="24"/>
          <w:szCs w:val="24"/>
        </w:rPr>
        <w:t>）</w:t>
      </w:r>
      <w:r>
        <w:rPr>
          <w:rFonts w:hint="eastAsia" w:ascii="Helvetica" w:hAnsi="Helvetica"/>
          <w:color w:val="333333"/>
          <w:sz w:val="24"/>
          <w:szCs w:val="24"/>
          <w:shd w:val="clear" w:color="auto" w:fill="FFFFFF"/>
        </w:rPr>
        <w:t>碳排放：</w:t>
      </w:r>
      <w:r>
        <w:rPr>
          <w:rFonts w:ascii="Helvetica" w:hAnsi="Helvetica"/>
          <w:color w:val="333333"/>
          <w:sz w:val="24"/>
          <w:szCs w:val="24"/>
          <w:shd w:val="clear" w:color="auto" w:fill="FFFFFF"/>
        </w:rPr>
        <w:t>碳排放是关于温室气体排放的一个总称或简称。温室气体中最主要的气体是二氧化碳，因此用碳（Carbon）一词作为代表。虽然并不准确，但作为让民众最快了解的方法就是简单地将“碳排放”理解为“二氧化碳排放”。</w:t>
      </w:r>
    </w:p>
    <w:p>
      <w:pPr>
        <w:spacing w:line="360" w:lineRule="auto"/>
        <w:ind w:firstLine="420"/>
        <w:rPr>
          <w:rFonts w:ascii="Helvetica" w:hAnsi="Helvetica"/>
          <w:color w:val="333333"/>
          <w:sz w:val="24"/>
          <w:szCs w:val="24"/>
          <w:shd w:val="clear" w:color="auto" w:fill="FFFFFF"/>
        </w:rPr>
      </w:pPr>
      <w:r>
        <w:rPr>
          <w:sz w:val="24"/>
          <w:szCs w:val="24"/>
        </w:rPr>
        <w:t>5</w:t>
      </w:r>
      <w:r>
        <w:rPr>
          <w:rFonts w:hint="eastAsia"/>
          <w:sz w:val="24"/>
          <w:szCs w:val="24"/>
        </w:rPr>
        <w:t>）碳强度：</w:t>
      </w:r>
      <w:r>
        <w:rPr>
          <w:rFonts w:ascii="Helvetica" w:hAnsi="Helvetica"/>
          <w:color w:val="333333"/>
          <w:sz w:val="24"/>
          <w:szCs w:val="24"/>
          <w:shd w:val="clear" w:color="auto" w:fill="FFFFFF"/>
        </w:rPr>
        <w:t>是指单位GDP的</w:t>
      </w:r>
      <w:r>
        <w:rPr>
          <w:rFonts w:hint="eastAsia"/>
          <w:sz w:val="24"/>
          <w:szCs w:val="24"/>
        </w:rPr>
        <w:t>二氧化碳</w:t>
      </w:r>
      <w:r>
        <w:rPr>
          <w:rFonts w:ascii="Helvetica" w:hAnsi="Helvetica"/>
          <w:color w:val="333333"/>
          <w:sz w:val="24"/>
          <w:szCs w:val="24"/>
          <w:shd w:val="clear" w:color="auto" w:fill="FFFFFF"/>
        </w:rPr>
        <w:t>排放量。碳强度高低不表明</w:t>
      </w:r>
      <w:r>
        <w:rPr>
          <w:rFonts w:hint="eastAsia"/>
          <w:sz w:val="24"/>
          <w:szCs w:val="24"/>
        </w:rPr>
        <w:t>效率</w:t>
      </w:r>
      <w:r>
        <w:rPr>
          <w:rFonts w:ascii="Helvetica" w:hAnsi="Helvetica"/>
          <w:color w:val="333333"/>
          <w:sz w:val="24"/>
          <w:szCs w:val="24"/>
          <w:shd w:val="clear" w:color="auto" w:fill="FFFFFF"/>
        </w:rPr>
        <w:t>高低。一般情况下，碳强度指标是随着</w:t>
      </w:r>
      <w:r>
        <w:rPr>
          <w:rFonts w:hint="eastAsia"/>
          <w:sz w:val="24"/>
          <w:szCs w:val="24"/>
        </w:rPr>
        <w:t>技术进步</w:t>
      </w:r>
      <w:r>
        <w:rPr>
          <w:rFonts w:ascii="Helvetica" w:hAnsi="Helvetica"/>
          <w:color w:val="333333"/>
          <w:sz w:val="24"/>
          <w:szCs w:val="24"/>
          <w:shd w:val="clear" w:color="auto" w:fill="FFFFFF"/>
        </w:rPr>
        <w:t>和经济增长而下降的。一些西方</w:t>
      </w:r>
      <w:r>
        <w:rPr>
          <w:rFonts w:hint="eastAsia"/>
          <w:sz w:val="24"/>
          <w:szCs w:val="24"/>
        </w:rPr>
        <w:t>发达国家</w:t>
      </w:r>
      <w:r>
        <w:rPr>
          <w:rFonts w:ascii="Helvetica" w:hAnsi="Helvetica"/>
          <w:color w:val="333333"/>
          <w:sz w:val="24"/>
          <w:szCs w:val="24"/>
          <w:shd w:val="clear" w:color="auto" w:fill="FFFFFF"/>
        </w:rPr>
        <w:t>一直批评</w:t>
      </w:r>
      <w:r>
        <w:rPr>
          <w:rFonts w:hint="eastAsia"/>
          <w:sz w:val="24"/>
          <w:szCs w:val="24"/>
        </w:rPr>
        <w:t>中国</w:t>
      </w:r>
      <w:r>
        <w:rPr>
          <w:rFonts w:ascii="Helvetica" w:hAnsi="Helvetica"/>
          <w:color w:val="333333"/>
          <w:sz w:val="24"/>
          <w:szCs w:val="24"/>
          <w:shd w:val="clear" w:color="auto" w:fill="FFFFFF"/>
        </w:rPr>
        <w:t>的立场文件中缺乏关于中国</w:t>
      </w:r>
      <w:r>
        <w:rPr>
          <w:rFonts w:hint="eastAsia"/>
          <w:sz w:val="24"/>
          <w:szCs w:val="24"/>
        </w:rPr>
        <w:t>减排</w:t>
      </w:r>
      <w:r>
        <w:rPr>
          <w:rFonts w:ascii="Helvetica" w:hAnsi="Helvetica"/>
          <w:color w:val="333333"/>
          <w:sz w:val="24"/>
          <w:szCs w:val="24"/>
          <w:shd w:val="clear" w:color="auto" w:fill="FFFFFF"/>
        </w:rPr>
        <w:t>的</w:t>
      </w:r>
      <w:r>
        <w:rPr>
          <w:rFonts w:hint="eastAsia"/>
          <w:sz w:val="24"/>
          <w:szCs w:val="24"/>
        </w:rPr>
        <w:t>量化指标</w:t>
      </w:r>
      <w:r>
        <w:rPr>
          <w:rFonts w:ascii="Helvetica" w:hAnsi="Helvetica"/>
          <w:color w:val="333333"/>
          <w:sz w:val="24"/>
          <w:szCs w:val="24"/>
          <w:shd w:val="clear" w:color="auto" w:fill="FFFFFF"/>
        </w:rPr>
        <w:t>，因此，</w:t>
      </w:r>
      <w:r>
        <w:rPr>
          <w:rFonts w:hint="eastAsia"/>
          <w:sz w:val="24"/>
          <w:szCs w:val="24"/>
        </w:rPr>
        <w:t>胡锦涛</w:t>
      </w:r>
      <w:r>
        <w:rPr>
          <w:rFonts w:ascii="Helvetica" w:hAnsi="Helvetica"/>
          <w:color w:val="333333"/>
          <w:sz w:val="24"/>
          <w:szCs w:val="24"/>
          <w:shd w:val="clear" w:color="auto" w:fill="FFFFFF"/>
        </w:rPr>
        <w:t>的2009年9月的G20之旅，也被称为“碳强度”之旅。 碳强度指的是单位GDP的</w:t>
      </w:r>
      <w:r>
        <w:rPr>
          <w:rFonts w:hint="eastAsia"/>
          <w:sz w:val="24"/>
          <w:szCs w:val="24"/>
        </w:rPr>
        <w:t>二氧化碳</w:t>
      </w:r>
      <w:r>
        <w:rPr>
          <w:rFonts w:ascii="Helvetica" w:hAnsi="Helvetica"/>
          <w:color w:val="333333"/>
          <w:sz w:val="24"/>
          <w:szCs w:val="24"/>
          <w:shd w:val="clear" w:color="auto" w:fill="FFFFFF"/>
        </w:rPr>
        <w:t>排放量。</w:t>
      </w:r>
    </w:p>
    <w:p>
      <w:pPr>
        <w:spacing w:line="360" w:lineRule="auto"/>
        <w:ind w:firstLine="420"/>
        <w:rPr>
          <w:sz w:val="24"/>
          <w:szCs w:val="24"/>
        </w:rPr>
      </w:pPr>
      <w:r>
        <w:rPr>
          <w:rFonts w:ascii="Helvetica" w:hAnsi="Helvetica"/>
          <w:color w:val="333333"/>
          <w:sz w:val="24"/>
          <w:szCs w:val="24"/>
          <w:shd w:val="clear" w:color="auto" w:fill="FFFFFF"/>
        </w:rPr>
        <w:t>6</w:t>
      </w:r>
      <w:r>
        <w:rPr>
          <w:rFonts w:hint="eastAsia" w:ascii="Helvetica" w:hAnsi="Helvetica"/>
          <w:color w:val="333333"/>
          <w:sz w:val="24"/>
          <w:szCs w:val="24"/>
          <w:shd w:val="clear" w:color="auto" w:fill="FFFFFF"/>
        </w:rPr>
        <w:t>）</w:t>
      </w:r>
      <w:r>
        <w:rPr>
          <w:rFonts w:hint="eastAsia"/>
          <w:sz w:val="24"/>
          <w:szCs w:val="24"/>
        </w:rPr>
        <w:t>双碳：</w:t>
      </w:r>
      <w:r>
        <w:rPr>
          <w:rStyle w:val="15"/>
          <w:rFonts w:ascii="Helvetica" w:hAnsi="Helvetica"/>
          <w:color w:val="333333"/>
          <w:sz w:val="24"/>
          <w:szCs w:val="24"/>
          <w:shd w:val="clear" w:color="auto" w:fill="FFFFFF"/>
        </w:rPr>
        <w:t>碳达峰与</w:t>
      </w:r>
      <w:r>
        <w:rPr>
          <w:rStyle w:val="15"/>
          <w:rFonts w:hint="eastAsia" w:ascii="Helvetica" w:hAnsi="Helvetica"/>
          <w:color w:val="333333"/>
          <w:sz w:val="24"/>
          <w:szCs w:val="24"/>
          <w:shd w:val="clear" w:color="auto" w:fill="FFFFFF"/>
        </w:rPr>
        <w:t>碳中和</w:t>
      </w:r>
      <w:r>
        <w:rPr>
          <w:rStyle w:val="15"/>
          <w:rFonts w:ascii="Helvetica" w:hAnsi="Helvetica"/>
          <w:color w:val="333333"/>
          <w:sz w:val="24"/>
          <w:szCs w:val="24"/>
          <w:shd w:val="clear" w:color="auto" w:fill="FFFFFF"/>
        </w:rPr>
        <w:t>一起，简称“</w:t>
      </w:r>
      <w:r>
        <w:rPr>
          <w:rStyle w:val="15"/>
          <w:rFonts w:hint="eastAsia" w:ascii="Helvetica" w:hAnsi="Helvetica"/>
          <w:color w:val="333333"/>
          <w:sz w:val="24"/>
          <w:szCs w:val="24"/>
          <w:shd w:val="clear" w:color="auto" w:fill="FFFFFF"/>
        </w:rPr>
        <w:t>双碳</w:t>
      </w:r>
      <w:r>
        <w:rPr>
          <w:rStyle w:val="15"/>
          <w:rFonts w:ascii="Helvetica" w:hAnsi="Helvetica"/>
          <w:color w:val="333333"/>
          <w:sz w:val="24"/>
          <w:szCs w:val="24"/>
          <w:shd w:val="clear" w:color="auto" w:fill="FFFFFF"/>
        </w:rPr>
        <w:t>”</w:t>
      </w:r>
      <w:bookmarkStart w:id="13" w:name="ref_[9]_31622118"/>
      <w:r>
        <w:rPr>
          <w:rFonts w:ascii="Helvetica" w:hAnsi="Helvetica"/>
          <w:color w:val="136EC2"/>
          <w:sz w:val="24"/>
          <w:szCs w:val="24"/>
          <w:shd w:val="clear" w:color="auto" w:fill="FFFFFF"/>
        </w:rPr>
        <w:t> </w:t>
      </w:r>
      <w:bookmarkEnd w:id="13"/>
      <w:bookmarkStart w:id="14" w:name="ref_[10]_31622118"/>
      <w:r>
        <w:rPr>
          <w:rFonts w:ascii="Helvetica" w:hAnsi="Helvetica"/>
          <w:color w:val="136EC2"/>
          <w:sz w:val="24"/>
          <w:szCs w:val="24"/>
          <w:shd w:val="clear" w:color="auto" w:fill="FFFFFF"/>
        </w:rPr>
        <w:t> </w:t>
      </w:r>
      <w:bookmarkEnd w:id="14"/>
      <w:r>
        <w:rPr>
          <w:rFonts w:ascii="Helvetica" w:hAnsi="Helvetica"/>
          <w:color w:val="333333"/>
          <w:sz w:val="24"/>
          <w:szCs w:val="24"/>
          <w:shd w:val="clear" w:color="auto" w:fill="FFFFFF"/>
        </w:rPr>
        <w:t>。中国承诺在2030年前，二氧化碳的排放不再增长，达到峰值之后再慢慢减下去</w:t>
      </w:r>
      <w:r>
        <w:rPr>
          <w:rFonts w:hint="eastAsia" w:ascii="Helvetica" w:hAnsi="Helvetica"/>
          <w:color w:val="333333"/>
          <w:sz w:val="24"/>
          <w:szCs w:val="24"/>
          <w:shd w:val="clear" w:color="auto" w:fill="FFFFFF"/>
        </w:rPr>
        <w:t>。</w:t>
      </w:r>
    </w:p>
    <w:p>
      <w:pPr>
        <w:spacing w:line="360" w:lineRule="auto"/>
        <w:ind w:firstLine="420"/>
        <w:rPr>
          <w:sz w:val="24"/>
          <w:szCs w:val="24"/>
        </w:rPr>
      </w:pPr>
    </w:p>
    <w:p>
      <w:pPr>
        <w:pStyle w:val="3"/>
        <w:spacing w:line="360" w:lineRule="auto"/>
      </w:pPr>
      <w:bookmarkStart w:id="15" w:name="_Toc17156"/>
      <w:bookmarkStart w:id="16" w:name="_Toc24267"/>
      <w:r>
        <w:rPr>
          <w:rFonts w:hint="eastAsia"/>
        </w:rPr>
        <w:t>2、软件说明</w:t>
      </w:r>
      <w:bookmarkEnd w:id="15"/>
      <w:bookmarkEnd w:id="16"/>
    </w:p>
    <w:p>
      <w:pPr>
        <w:spacing w:line="360" w:lineRule="auto"/>
        <w:ind w:firstLine="480" w:firstLineChars="200"/>
        <w:rPr>
          <w:sz w:val="24"/>
          <w:szCs w:val="24"/>
        </w:rPr>
      </w:pPr>
      <w:r>
        <w:rPr>
          <w:rFonts w:hint="eastAsia"/>
          <w:sz w:val="24"/>
          <w:szCs w:val="24"/>
        </w:rPr>
        <w:t>自1990年代以来，人们对确定和量化温室气体排放的兴趣越来越大，以了解其对全球大气的影响，并开始更好地了解不同温室气体的来源及影响。当前的排放是通过诸多方法确定的，包括宏观模型、直接测量、计算和估算。随着时间的推移和经验的增加，对每一种方法的准确性、价值和适用性的了解也在增加。</w:t>
      </w:r>
    </w:p>
    <w:p>
      <w:pPr>
        <w:spacing w:line="360" w:lineRule="auto"/>
        <w:ind w:firstLine="480"/>
        <w:rPr>
          <w:sz w:val="24"/>
          <w:szCs w:val="24"/>
        </w:rPr>
      </w:pPr>
      <w:r>
        <w:rPr>
          <w:rFonts w:hint="eastAsia"/>
          <w:sz w:val="24"/>
          <w:szCs w:val="24"/>
        </w:rPr>
        <w:t>石化行业作为减排的关键行业，需要一套系统实时展示工厂生产碳排放数据和产品碳足迹，以便于根据数据及时调整生产工艺和调度，满足节能减排的需求。</w:t>
      </w:r>
    </w:p>
    <w:p>
      <w:pPr>
        <w:spacing w:line="360" w:lineRule="auto"/>
        <w:ind w:firstLine="480"/>
        <w:rPr>
          <w:sz w:val="24"/>
          <w:szCs w:val="24"/>
        </w:rPr>
      </w:pPr>
      <w:r>
        <w:rPr>
          <w:rFonts w:hint="eastAsia"/>
          <w:sz w:val="24"/>
          <w:szCs w:val="24"/>
        </w:rPr>
        <w:t>我司开发的石化产品</w:t>
      </w:r>
      <w:r>
        <w:rPr>
          <w:rFonts w:hint="eastAsia"/>
          <w:b/>
          <w:bCs/>
          <w:sz w:val="24"/>
          <w:szCs w:val="24"/>
        </w:rPr>
        <w:t>碳排放系统能够通过图表等形式展示各个装置生产碳排放数据，通过模型系统导入的模型图和桑基图展示产品碳足迹，掌握产品碳产生的原因和占比</w:t>
      </w:r>
      <w:r>
        <w:rPr>
          <w:rFonts w:hint="eastAsia"/>
          <w:sz w:val="24"/>
          <w:szCs w:val="24"/>
        </w:rPr>
        <w:t>。</w:t>
      </w:r>
    </w:p>
    <w:bookmarkEnd w:id="12"/>
    <w:p>
      <w:pPr>
        <w:pStyle w:val="3"/>
        <w:rPr>
          <w:lang w:val="zh-TW" w:eastAsia="zh-TW"/>
        </w:rPr>
      </w:pPr>
      <w:bookmarkStart w:id="17" w:name="_Toc590128754"/>
      <w:bookmarkStart w:id="18" w:name="_Toc1133686270"/>
      <w:bookmarkStart w:id="19" w:name="_Toc1273101109"/>
      <w:bookmarkStart w:id="20" w:name="_Toc5187"/>
      <w:bookmarkStart w:id="21" w:name="_Toc11141637"/>
      <w:bookmarkStart w:id="22" w:name="_Toc1660765138"/>
      <w:r>
        <w:rPr>
          <w:lang w:eastAsia="zh-TW"/>
        </w:rPr>
        <w:t>3</w:t>
      </w:r>
      <w:r>
        <w:rPr>
          <w:lang w:val="zh-TW" w:eastAsia="zh-TW"/>
        </w:rPr>
        <w:t>、</w:t>
      </w:r>
      <w:r>
        <w:rPr>
          <w:rFonts w:hint="eastAsia"/>
          <w:lang w:eastAsia="zh-TW"/>
        </w:rPr>
        <w:t>石化产品碳排放数据展示系统</w:t>
      </w:r>
      <w:r>
        <w:rPr>
          <w:rFonts w:hint="eastAsia"/>
        </w:rPr>
        <w:t>-</w:t>
      </w:r>
      <w:r>
        <w:rPr>
          <w:lang w:val="zh-TW" w:eastAsia="zh-TW"/>
        </w:rPr>
        <w:t>登录页面</w:t>
      </w:r>
      <w:bookmarkEnd w:id="17"/>
      <w:bookmarkEnd w:id="18"/>
      <w:bookmarkEnd w:id="19"/>
      <w:bookmarkEnd w:id="20"/>
      <w:bookmarkEnd w:id="21"/>
      <w:bookmarkEnd w:id="22"/>
    </w:p>
    <w:p>
      <w:pPr>
        <w:pStyle w:val="13"/>
        <w:spacing w:line="360" w:lineRule="auto"/>
        <w:rPr>
          <w:rFonts w:ascii="宋体" w:hAnsi="宋体" w:eastAsia="PMingLiU" w:cs="宋体"/>
          <w:sz w:val="24"/>
          <w:szCs w:val="24"/>
          <w:lang w:eastAsia="zh-TW"/>
        </w:rPr>
      </w:pPr>
      <w:r>
        <w:rPr>
          <w:rFonts w:hint="eastAsia" w:eastAsia="宋体"/>
          <w:color w:val="auto"/>
          <w:sz w:val="24"/>
          <w:szCs w:val="24"/>
        </w:rPr>
        <w:t>用户在登录界面通过输入账号密码，并且验证通过后，可以进入到</w:t>
      </w:r>
      <w:r>
        <w:rPr>
          <w:rFonts w:hint="eastAsia"/>
          <w:sz w:val="24"/>
          <w:szCs w:val="24"/>
          <w:lang w:eastAsia="zh-TW"/>
        </w:rPr>
        <w:t>石化产品碳排放数据展示系统</w:t>
      </w:r>
      <w:r>
        <w:rPr>
          <w:rFonts w:hint="eastAsia" w:ascii="宋体" w:hAnsi="宋体" w:eastAsia="宋体" w:cs="宋体"/>
          <w:sz w:val="24"/>
          <w:szCs w:val="24"/>
          <w:lang w:eastAsia="zh-TW"/>
        </w:rPr>
        <w:t>首页。</w:t>
      </w:r>
    </w:p>
    <w:p>
      <w:pPr>
        <w:pStyle w:val="13"/>
        <w:spacing w:line="360" w:lineRule="auto"/>
        <w:rPr>
          <w:rFonts w:eastAsia="PMingLiU" w:cs="宋体" w:asciiTheme="minorEastAsia" w:hAnsiTheme="minorEastAsia"/>
          <w:sz w:val="24"/>
          <w:szCs w:val="24"/>
          <w:lang w:eastAsia="zh-TW"/>
        </w:rPr>
      </w:pPr>
      <w:r>
        <w:rPr>
          <w:rFonts w:hint="eastAsia" w:cs="宋体" w:asciiTheme="minorEastAsia" w:hAnsiTheme="minorEastAsia" w:eastAsiaTheme="minorEastAsia"/>
          <w:sz w:val="24"/>
          <w:szCs w:val="24"/>
          <w:lang w:eastAsia="zh-TW"/>
        </w:rPr>
        <w:t>点击‘重置’可以清空账号密码输入框，方便重新输入；</w:t>
      </w:r>
    </w:p>
    <w:p>
      <w:pPr>
        <w:pStyle w:val="13"/>
        <w:spacing w:line="360" w:lineRule="auto"/>
        <w:rPr>
          <w:rFonts w:eastAsia="PMingLiU"/>
          <w:color w:val="auto"/>
          <w:sz w:val="24"/>
          <w:szCs w:val="24"/>
        </w:rPr>
      </w:pPr>
      <w:r>
        <w:rPr>
          <w:rFonts w:hint="eastAsia" w:cs="宋体" w:asciiTheme="minorEastAsia" w:hAnsiTheme="minorEastAsia" w:eastAsiaTheme="minorEastAsia"/>
          <w:sz w:val="24"/>
          <w:szCs w:val="24"/>
          <w:lang w:eastAsia="zh-TW"/>
        </w:rPr>
        <w:t>点击</w:t>
      </w:r>
      <w:r>
        <w:rPr>
          <w:rFonts w:hint="eastAsia" w:cs="宋体" w:asciiTheme="minorEastAsia" w:hAnsiTheme="minorEastAsia" w:eastAsiaTheme="minorEastAsia"/>
          <w:sz w:val="24"/>
          <w:szCs w:val="24"/>
        </w:rPr>
        <w:t>‘用户登录’出现滑块验证，通过后即可登陆成功。</w:t>
      </w:r>
    </w:p>
    <w:p>
      <w:pPr>
        <w:pStyle w:val="13"/>
        <w:rPr>
          <w:rFonts w:asciiTheme="minorEastAsia" w:hAnsiTheme="minorEastAsia" w:eastAsiaTheme="minorEastAsia" w:cstheme="minorEastAsia"/>
          <w:lang w:val="zh-TW"/>
        </w:rPr>
      </w:pPr>
      <w:r>
        <w:drawing>
          <wp:inline distT="0" distB="0" distL="0" distR="0">
            <wp:extent cx="6188710" cy="3422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188710" cy="3422015"/>
                    </a:xfrm>
                    <a:prstGeom prst="rect">
                      <a:avLst/>
                    </a:prstGeom>
                  </pic:spPr>
                </pic:pic>
              </a:graphicData>
            </a:graphic>
          </wp:inline>
        </w:drawing>
      </w:r>
    </w:p>
    <w:p>
      <w:pPr>
        <w:pStyle w:val="3"/>
        <w:rPr>
          <w:lang w:val="zh-TW" w:eastAsia="zh-TW"/>
        </w:rPr>
      </w:pPr>
      <w:bookmarkStart w:id="23" w:name="_Toc11141638"/>
      <w:bookmarkStart w:id="24" w:name="_Toc1630763902"/>
      <w:bookmarkStart w:id="25" w:name="_Toc1214486632"/>
      <w:bookmarkStart w:id="26" w:name="_Toc1634714307"/>
      <w:bookmarkStart w:id="27" w:name="_Toc4513"/>
      <w:bookmarkStart w:id="28" w:name="_Toc1390223706"/>
      <w:r>
        <w:rPr>
          <w:rFonts w:eastAsia="PMingLiU"/>
          <w:lang w:val="zh-TW" w:eastAsia="zh-TW"/>
        </w:rPr>
        <w:t>4</w:t>
      </w:r>
      <w:r>
        <w:rPr>
          <w:rFonts w:hint="eastAsia"/>
          <w:lang w:val="zh-TW" w:eastAsia="zh-TW"/>
        </w:rPr>
        <w:t>、</w:t>
      </w:r>
      <w:r>
        <w:rPr>
          <w:rFonts w:hint="eastAsia"/>
          <w:lang w:eastAsia="zh-TW"/>
        </w:rPr>
        <w:t>石化产品碳排放数据展示系统</w:t>
      </w:r>
      <w:r>
        <w:rPr>
          <w:rFonts w:hint="eastAsia"/>
        </w:rPr>
        <w:t>-</w:t>
      </w:r>
      <w:r>
        <w:rPr>
          <w:rFonts w:hint="eastAsia"/>
          <w:lang w:val="zh-TW" w:eastAsia="zh-TW"/>
        </w:rPr>
        <w:t>后台管理主页面</w:t>
      </w:r>
      <w:bookmarkEnd w:id="23"/>
      <w:bookmarkEnd w:id="24"/>
      <w:bookmarkEnd w:id="25"/>
      <w:bookmarkEnd w:id="26"/>
      <w:bookmarkEnd w:id="27"/>
      <w:bookmarkEnd w:id="28"/>
    </w:p>
    <w:p>
      <w:pPr>
        <w:pStyle w:val="13"/>
        <w:spacing w:line="360" w:lineRule="auto"/>
        <w:rPr>
          <w:rFonts w:eastAsia="宋体"/>
          <w:color w:val="auto"/>
          <w:sz w:val="24"/>
          <w:szCs w:val="24"/>
        </w:rPr>
      </w:pPr>
      <w:r>
        <w:rPr>
          <w:rFonts w:hint="eastAsia" w:eastAsia="宋体"/>
          <w:color w:val="auto"/>
          <w:sz w:val="24"/>
          <w:szCs w:val="24"/>
        </w:rPr>
        <w:t>管理员需要输入用户名和密码进行登录，登录过程中可以选择记住密码，下次可以直接登录，验证通过完成登录后进入首页。</w:t>
      </w:r>
    </w:p>
    <w:p>
      <w:pPr>
        <w:pStyle w:val="3"/>
      </w:pPr>
      <w:bookmarkStart w:id="29" w:name="_Toc25896"/>
      <w:bookmarkStart w:id="30" w:name="_Toc11141648"/>
      <w:bookmarkStart w:id="31" w:name="_Toc335316720"/>
      <w:bookmarkStart w:id="32" w:name="_Toc312463619"/>
      <w:bookmarkStart w:id="33" w:name="_Toc1646539567"/>
      <w:bookmarkStart w:id="34" w:name="_Toc1386701360"/>
      <w:r>
        <w:rPr>
          <w:rFonts w:hint="eastAsia"/>
          <w:lang w:val="zh-TW"/>
        </w:rPr>
        <w:t>5</w:t>
      </w:r>
      <w:r>
        <w:rPr>
          <w:rFonts w:hint="eastAsia"/>
          <w:lang w:val="zh-TW" w:eastAsia="zh-TW"/>
        </w:rPr>
        <w:t>、</w:t>
      </w:r>
      <w:r>
        <w:rPr>
          <w:rFonts w:hint="eastAsia"/>
          <w:lang w:eastAsia="zh-TW"/>
        </w:rPr>
        <w:t>石化产品碳排放数据展示系统</w:t>
      </w:r>
      <w:r>
        <w:rPr>
          <w:rFonts w:hint="eastAsia"/>
        </w:rPr>
        <w:t>-数据管理</w:t>
      </w:r>
      <w:bookmarkEnd w:id="29"/>
    </w:p>
    <w:p>
      <w:pPr>
        <w:pStyle w:val="13"/>
        <w:rPr>
          <w:rFonts w:eastAsia="宋体"/>
          <w:color w:val="auto"/>
          <w:sz w:val="24"/>
          <w:szCs w:val="24"/>
        </w:rPr>
      </w:pPr>
      <w:r>
        <w:rPr>
          <w:rFonts w:hint="eastAsia" w:eastAsia="宋体"/>
          <w:color w:val="auto"/>
          <w:sz w:val="24"/>
          <w:szCs w:val="24"/>
        </w:rPr>
        <w:t>点击建模管理菜单列表，打开数据管理，查看子列表。</w:t>
      </w:r>
    </w:p>
    <w:bookmarkEnd w:id="30"/>
    <w:bookmarkEnd w:id="31"/>
    <w:bookmarkEnd w:id="32"/>
    <w:bookmarkEnd w:id="33"/>
    <w:bookmarkEnd w:id="34"/>
    <w:p>
      <w:pPr>
        <w:pStyle w:val="4"/>
        <w:ind w:firstLine="281" w:firstLineChars="100"/>
      </w:pPr>
      <w:bookmarkStart w:id="35" w:name="_Toc22748"/>
      <w:r>
        <w:t>5</w:t>
      </w:r>
      <w:r>
        <w:rPr>
          <w:rFonts w:hint="eastAsia"/>
        </w:rPr>
        <w:t>.1</w:t>
      </w:r>
      <w:r>
        <w:rPr>
          <w:rFonts w:hint="eastAsia"/>
          <w:lang w:val="zh-TW" w:eastAsia="zh-TW"/>
        </w:rPr>
        <w:t>、</w:t>
      </w:r>
      <w:r>
        <w:rPr>
          <w:rFonts w:hint="eastAsia"/>
        </w:rPr>
        <w:t>调和配置</w:t>
      </w:r>
      <w:bookmarkEnd w:id="35"/>
    </w:p>
    <w:p>
      <w:pPr>
        <w:pStyle w:val="13"/>
        <w:spacing w:line="360" w:lineRule="auto"/>
        <w:rPr>
          <w:rFonts w:eastAsia="宋体"/>
          <w:color w:val="auto"/>
          <w:sz w:val="24"/>
          <w:szCs w:val="24"/>
        </w:rPr>
      </w:pPr>
      <w:r>
        <w:rPr>
          <w:rFonts w:hint="eastAsia" w:eastAsia="宋体"/>
          <w:color w:val="auto"/>
          <w:sz w:val="24"/>
          <w:szCs w:val="24"/>
        </w:rPr>
        <w:t>点击菜单栏中调和配置，进入调和配置页面，展示炼厂调和信息表格，主要为产品碳排放量，加工量和产出量等。</w:t>
      </w:r>
    </w:p>
    <w:p>
      <w:r>
        <w:drawing>
          <wp:inline distT="0" distB="0" distL="0" distR="0">
            <wp:extent cx="5327650" cy="288036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rcRect l="3761" t="5898"/>
                    <a:stretch>
                      <a:fillRect/>
                    </a:stretch>
                  </pic:blipFill>
                  <pic:spPr>
                    <a:xfrm>
                      <a:off x="0" y="0"/>
                      <a:ext cx="5336868" cy="2885474"/>
                    </a:xfrm>
                    <a:prstGeom prst="rect">
                      <a:avLst/>
                    </a:prstGeom>
                    <a:ln>
                      <a:noFill/>
                    </a:ln>
                  </pic:spPr>
                </pic:pic>
              </a:graphicData>
            </a:graphic>
          </wp:inline>
        </w:drawing>
      </w:r>
    </w:p>
    <w:p>
      <w:pPr>
        <w:rPr>
          <w:lang w:eastAsia="zh-TW"/>
        </w:rPr>
      </w:pPr>
    </w:p>
    <w:p>
      <w:pPr>
        <w:pStyle w:val="4"/>
      </w:pPr>
      <w:r>
        <w:rPr>
          <w:rFonts w:eastAsia="PMingLiU"/>
          <w:lang w:val="zh-TW" w:eastAsia="zh-TW"/>
        </w:rPr>
        <w:tab/>
      </w:r>
      <w:bookmarkStart w:id="36" w:name="_Toc32599"/>
      <w:r>
        <w:t>5.</w:t>
      </w:r>
      <w:r>
        <w:rPr>
          <w:rFonts w:hint="eastAsia"/>
        </w:rPr>
        <w:t>1.</w:t>
      </w:r>
      <w:r>
        <w:t>1</w:t>
      </w:r>
      <w:r>
        <w:rPr>
          <w:rFonts w:hint="eastAsia"/>
          <w:lang w:val="zh-TW" w:eastAsia="zh-TW"/>
        </w:rPr>
        <w:t>、</w:t>
      </w:r>
      <w:r>
        <w:rPr>
          <w:rFonts w:hint="eastAsia"/>
        </w:rPr>
        <w:t>调和装置配置</w:t>
      </w:r>
      <w:bookmarkEnd w:id="36"/>
    </w:p>
    <w:p>
      <w:pPr>
        <w:pStyle w:val="13"/>
        <w:spacing w:line="360" w:lineRule="auto"/>
      </w:pPr>
      <w:r>
        <w:rPr>
          <w:rFonts w:hint="eastAsia" w:eastAsia="宋体"/>
          <w:color w:val="auto"/>
          <w:sz w:val="24"/>
          <w:szCs w:val="24"/>
        </w:rPr>
        <w:t>鼠标点击表格右侧操作栏中调和装置配置按钮，显示查看干气配置浮窗。</w:t>
      </w:r>
      <w:r>
        <w:rPr>
          <w:rFonts w:eastAsia="宋体"/>
          <w:color w:val="auto"/>
          <w:sz w:val="24"/>
          <w:szCs w:val="24"/>
        </w:rPr>
        <w:t xml:space="preserve"> </w:t>
      </w:r>
    </w:p>
    <w:p>
      <w:r>
        <w:drawing>
          <wp:inline distT="0" distB="0" distL="0" distR="0">
            <wp:extent cx="5351145" cy="2906395"/>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rcRect l="3439" t="5141"/>
                    <a:stretch>
                      <a:fillRect/>
                    </a:stretch>
                  </pic:blipFill>
                  <pic:spPr>
                    <a:xfrm>
                      <a:off x="0" y="0"/>
                      <a:ext cx="5354358" cy="2908520"/>
                    </a:xfrm>
                    <a:prstGeom prst="rect">
                      <a:avLst/>
                    </a:prstGeom>
                    <a:ln>
                      <a:noFill/>
                    </a:ln>
                  </pic:spPr>
                </pic:pic>
              </a:graphicData>
            </a:graphic>
          </wp:inline>
        </w:drawing>
      </w:r>
      <w:r>
        <w:t xml:space="preserve"> </w:t>
      </w:r>
    </w:p>
    <w:p>
      <w:r>
        <w:drawing>
          <wp:inline distT="0" distB="0" distL="0" distR="0">
            <wp:extent cx="5439410" cy="2935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rcRect l="3386" t="5678"/>
                    <a:stretch>
                      <a:fillRect/>
                    </a:stretch>
                  </pic:blipFill>
                  <pic:spPr>
                    <a:xfrm>
                      <a:off x="0" y="0"/>
                      <a:ext cx="5439410" cy="2936037"/>
                    </a:xfrm>
                    <a:prstGeom prst="rect">
                      <a:avLst/>
                    </a:prstGeom>
                    <a:ln>
                      <a:noFill/>
                    </a:ln>
                  </pic:spPr>
                </pic:pic>
              </a:graphicData>
            </a:graphic>
          </wp:inline>
        </w:drawing>
      </w:r>
      <w:r>
        <w:t xml:space="preserve"> </w:t>
      </w:r>
    </w:p>
    <w:p/>
    <w:p/>
    <w:p>
      <w:pPr>
        <w:pStyle w:val="13"/>
        <w:spacing w:line="360" w:lineRule="auto"/>
        <w:rPr>
          <w:rFonts w:eastAsia="宋体"/>
          <w:color w:val="auto"/>
          <w:sz w:val="24"/>
          <w:szCs w:val="24"/>
        </w:rPr>
      </w:pPr>
      <w:r>
        <w:rPr>
          <w:rFonts w:hint="eastAsia" w:eastAsia="宋体"/>
          <w:color w:val="auto"/>
          <w:sz w:val="24"/>
          <w:szCs w:val="24"/>
        </w:rPr>
        <w:t>查看干气配置浮窗显示调和装置信息表格，其中表头‘碳足迹（万吨）’、‘投入量’、‘方案名称’、‘方案编码’为可编辑项。</w:t>
      </w:r>
    </w:p>
    <w:p>
      <w:pPr>
        <w:pStyle w:val="13"/>
        <w:rPr>
          <w:rFonts w:eastAsia="宋体"/>
          <w:color w:val="auto"/>
          <w:sz w:val="24"/>
          <w:szCs w:val="24"/>
        </w:rPr>
      </w:pPr>
    </w:p>
    <w:p/>
    <w:p/>
    <w:p>
      <w:r>
        <w:drawing>
          <wp:inline distT="0" distB="0" distL="0" distR="0">
            <wp:extent cx="5466080" cy="297370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rcRect l="3490" t="5030"/>
                    <a:stretch>
                      <a:fillRect/>
                    </a:stretch>
                  </pic:blipFill>
                  <pic:spPr>
                    <a:xfrm>
                      <a:off x="0" y="0"/>
                      <a:ext cx="5471182" cy="2977013"/>
                    </a:xfrm>
                    <a:prstGeom prst="rect">
                      <a:avLst/>
                    </a:prstGeom>
                    <a:ln>
                      <a:noFill/>
                    </a:ln>
                  </pic:spPr>
                </pic:pic>
              </a:graphicData>
            </a:graphic>
          </wp:inline>
        </w:drawing>
      </w:r>
    </w:p>
    <w:p/>
    <w:p>
      <w:pPr>
        <w:pStyle w:val="13"/>
        <w:spacing w:line="360" w:lineRule="auto"/>
        <w:rPr>
          <w:rFonts w:eastAsia="宋体"/>
          <w:color w:val="auto"/>
          <w:sz w:val="24"/>
          <w:szCs w:val="24"/>
        </w:rPr>
      </w:pPr>
      <w:r>
        <w:rPr>
          <w:rFonts w:hint="eastAsia" w:eastAsia="宋体"/>
          <w:color w:val="auto"/>
          <w:sz w:val="24"/>
          <w:szCs w:val="24"/>
        </w:rPr>
        <w:t>修改数据后，鼠标移出对应的输入框，则保存成功当前修改的单元格数据。</w:t>
      </w:r>
    </w:p>
    <w:p>
      <w:pPr>
        <w:pStyle w:val="13"/>
        <w:spacing w:line="360" w:lineRule="auto"/>
        <w:rPr>
          <w:rFonts w:eastAsia="宋体"/>
          <w:color w:val="auto"/>
          <w:sz w:val="24"/>
          <w:szCs w:val="24"/>
        </w:rPr>
      </w:pPr>
    </w:p>
    <w:p>
      <w:pPr>
        <w:pStyle w:val="13"/>
        <w:spacing w:line="360" w:lineRule="auto"/>
        <w:rPr>
          <w:rFonts w:eastAsia="宋体"/>
          <w:color w:val="auto"/>
          <w:sz w:val="24"/>
          <w:szCs w:val="24"/>
        </w:rPr>
      </w:pPr>
    </w:p>
    <w:p>
      <w:pPr>
        <w:pStyle w:val="13"/>
        <w:spacing w:line="360" w:lineRule="auto"/>
        <w:rPr>
          <w:rFonts w:eastAsia="宋体"/>
          <w:color w:val="auto"/>
          <w:sz w:val="24"/>
          <w:szCs w:val="24"/>
          <w:lang w:val="zh-TW" w:eastAsia="zh-TW"/>
        </w:rPr>
      </w:pPr>
    </w:p>
    <w:p>
      <w:pPr>
        <w:pStyle w:val="3"/>
        <w:rPr>
          <w:lang w:val="zh-TW" w:eastAsia="zh-TW"/>
        </w:rPr>
      </w:pPr>
      <w:bookmarkStart w:id="37" w:name="_Toc25040"/>
      <w:bookmarkStart w:id="38" w:name="_Toc7677"/>
      <w:r>
        <w:rPr>
          <w:rFonts w:hint="eastAsia"/>
          <w:lang w:val="zh-TW"/>
        </w:rPr>
        <w:t>6</w:t>
      </w:r>
      <w:r>
        <w:rPr>
          <w:rFonts w:hint="eastAsia"/>
          <w:lang w:val="zh-TW" w:eastAsia="zh-TW"/>
        </w:rPr>
        <w:t>、装置干气管理</w:t>
      </w:r>
      <w:bookmarkEnd w:id="37"/>
      <w:bookmarkEnd w:id="38"/>
    </w:p>
    <w:p>
      <w:pPr>
        <w:pStyle w:val="4"/>
        <w:spacing w:line="360" w:lineRule="auto"/>
        <w:rPr>
          <w:rFonts w:hint="eastAsia" w:eastAsia="PMingLiU"/>
          <w:lang w:val="zh-TW"/>
        </w:rPr>
      </w:pPr>
      <w:r>
        <w:rPr>
          <w:rFonts w:eastAsia="PMingLiU"/>
          <w:lang w:val="zh-TW" w:eastAsia="zh-TW"/>
        </w:rPr>
        <w:tab/>
      </w:r>
      <w:bookmarkStart w:id="39" w:name="_Toc26773"/>
      <w:bookmarkStart w:id="40" w:name="_Toc21932"/>
      <w:r>
        <w:rPr>
          <w:rFonts w:hint="eastAsia"/>
        </w:rPr>
        <w:t>6</w:t>
      </w:r>
      <w:r>
        <w:t>.1</w:t>
      </w:r>
      <w:r>
        <w:rPr>
          <w:rFonts w:hint="eastAsia"/>
          <w:lang w:val="zh-TW" w:eastAsia="zh-TW"/>
        </w:rPr>
        <w:t>、装置干气管理主页面</w:t>
      </w:r>
      <w:bookmarkEnd w:id="39"/>
      <w:bookmarkEnd w:id="40"/>
    </w:p>
    <w:p>
      <w:pPr>
        <w:spacing w:line="360" w:lineRule="auto"/>
        <w:rPr>
          <w:rFonts w:eastAsia="PMingLiU"/>
          <w:lang w:val="zh-TW" w:eastAsia="zh-TW"/>
        </w:rPr>
      </w:pPr>
      <w:r>
        <w:drawing>
          <wp:inline distT="0" distB="0" distL="0" distR="0">
            <wp:extent cx="5970905" cy="32283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
                    <a:srcRect l="3590" t="5721"/>
                    <a:stretch>
                      <a:fillRect/>
                    </a:stretch>
                  </pic:blipFill>
                  <pic:spPr>
                    <a:xfrm>
                      <a:off x="0" y="0"/>
                      <a:ext cx="5972097" cy="3229247"/>
                    </a:xfrm>
                    <a:prstGeom prst="rect">
                      <a:avLst/>
                    </a:prstGeom>
                    <a:ln>
                      <a:noFill/>
                    </a:ln>
                  </pic:spPr>
                </pic:pic>
              </a:graphicData>
            </a:graphic>
          </wp:inline>
        </w:drawing>
      </w:r>
    </w:p>
    <w:p>
      <w:pPr>
        <w:pStyle w:val="4"/>
        <w:spacing w:line="360" w:lineRule="auto"/>
        <w:rPr>
          <w:rFonts w:eastAsia="PMingLiU"/>
          <w:lang w:val="zh-TW" w:eastAsia="zh-TW"/>
        </w:rPr>
      </w:pPr>
      <w:r>
        <w:rPr>
          <w:rFonts w:eastAsia="PMingLiU"/>
          <w:lang w:val="zh-TW" w:eastAsia="zh-TW"/>
        </w:rPr>
        <w:tab/>
      </w:r>
      <w:bookmarkStart w:id="41" w:name="_Toc31210"/>
      <w:bookmarkStart w:id="42" w:name="_Toc23884"/>
      <w:r>
        <w:rPr>
          <w:rFonts w:hint="eastAsia"/>
        </w:rPr>
        <w:t>6</w:t>
      </w:r>
      <w:r>
        <w:t>.2</w:t>
      </w:r>
      <w:r>
        <w:rPr>
          <w:rFonts w:hint="eastAsia"/>
          <w:lang w:val="zh-TW" w:eastAsia="zh-TW"/>
        </w:rPr>
        <w:t>、干气配置</w:t>
      </w:r>
      <w:bookmarkEnd w:id="41"/>
      <w:bookmarkEnd w:id="42"/>
    </w:p>
    <w:p>
      <w:pPr>
        <w:spacing w:line="360" w:lineRule="auto"/>
        <w:rPr>
          <w:rFonts w:eastAsia="PMingLiU"/>
          <w:lang w:val="zh-TW" w:eastAsia="zh-TW"/>
        </w:rPr>
      </w:pPr>
      <w:r>
        <w:rPr>
          <w:rFonts w:hint="eastAsia" w:asciiTheme="minorEastAsia" w:hAnsiTheme="minorEastAsia" w:eastAsiaTheme="minorEastAsia"/>
          <w:sz w:val="24"/>
          <w:szCs w:val="24"/>
          <w:lang w:val="zh-TW" w:eastAsia="zh-TW"/>
        </w:rPr>
        <w:t>鼠标点击表格右侧操作栏中的干气配置按钮，弹出干气配置浮窗。</w:t>
      </w:r>
    </w:p>
    <w:p>
      <w:pPr>
        <w:spacing w:line="360" w:lineRule="auto"/>
        <w:rPr>
          <w:rFonts w:eastAsia="PMingLiU"/>
          <w:lang w:val="zh-TW" w:eastAsia="zh-TW"/>
        </w:rPr>
      </w:pPr>
      <w:r>
        <w:drawing>
          <wp:inline distT="0" distB="0" distL="0" distR="0">
            <wp:extent cx="5958840" cy="3237230"/>
            <wp:effectExtent l="0" t="0" r="381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
                    <a:srcRect l="3708" t="5389"/>
                    <a:stretch>
                      <a:fillRect/>
                    </a:stretch>
                  </pic:blipFill>
                  <pic:spPr>
                    <a:xfrm>
                      <a:off x="0" y="0"/>
                      <a:ext cx="5959227" cy="3237586"/>
                    </a:xfrm>
                    <a:prstGeom prst="rect">
                      <a:avLst/>
                    </a:prstGeom>
                    <a:ln>
                      <a:noFill/>
                    </a:ln>
                  </pic:spPr>
                </pic:pic>
              </a:graphicData>
            </a:graphic>
          </wp:inline>
        </w:drawing>
      </w:r>
    </w:p>
    <w:p>
      <w:pPr>
        <w:spacing w:line="360" w:lineRule="auto"/>
        <w:rPr>
          <w:rFonts w:hint="eastAsia" w:eastAsia="PMingLiU"/>
          <w:lang w:val="zh-TW" w:eastAsia="zh-TW"/>
        </w:rPr>
      </w:pPr>
    </w:p>
    <w:p>
      <w:pPr>
        <w:spacing w:line="360" w:lineRule="auto"/>
        <w:rPr>
          <w:rFonts w:eastAsia="PMingLiU"/>
          <w:lang w:val="zh-TW" w:eastAsia="zh-TW"/>
        </w:rPr>
      </w:pPr>
      <w:r>
        <w:rPr>
          <w:rFonts w:hint="eastAsia" w:asciiTheme="minorEastAsia" w:hAnsiTheme="minorEastAsia" w:eastAsiaTheme="minorEastAsia"/>
          <w:sz w:val="24"/>
          <w:szCs w:val="24"/>
          <w:lang w:val="zh-TW" w:eastAsia="zh-TW"/>
        </w:rPr>
        <w:t>其中，表头‘计算碳’所在列为可编辑列。</w:t>
      </w:r>
    </w:p>
    <w:p>
      <w:pPr>
        <w:spacing w:line="360" w:lineRule="auto"/>
      </w:pPr>
      <w:r>
        <w:drawing>
          <wp:inline distT="0" distB="0" distL="0" distR="0">
            <wp:extent cx="5969635" cy="32219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
                    <a:srcRect l="3537" t="5838"/>
                    <a:stretch>
                      <a:fillRect/>
                    </a:stretch>
                  </pic:blipFill>
                  <pic:spPr>
                    <a:xfrm>
                      <a:off x="0" y="0"/>
                      <a:ext cx="5969819" cy="3222225"/>
                    </a:xfrm>
                    <a:prstGeom prst="rect">
                      <a:avLst/>
                    </a:prstGeom>
                    <a:ln>
                      <a:noFill/>
                    </a:ln>
                  </pic:spPr>
                </pic:pic>
              </a:graphicData>
            </a:graphic>
          </wp:inline>
        </w:drawing>
      </w:r>
    </w:p>
    <w:p>
      <w:pPr>
        <w:spacing w:line="360" w:lineRule="auto"/>
      </w:pPr>
    </w:p>
    <w:p>
      <w:pPr>
        <w:spacing w:line="360" w:lineRule="auto"/>
        <w:rPr>
          <w:sz w:val="24"/>
          <w:szCs w:val="24"/>
        </w:rPr>
      </w:pPr>
      <w:r>
        <w:rPr>
          <w:rFonts w:hint="eastAsia"/>
          <w:sz w:val="24"/>
          <w:szCs w:val="24"/>
        </w:rPr>
        <w:t>选择想要计算碳的产出装置，点击计算碳单选框即可立即计算修改。</w:t>
      </w:r>
    </w:p>
    <w:p>
      <w:pPr>
        <w:spacing w:line="360" w:lineRule="auto"/>
      </w:pPr>
    </w:p>
    <w:p>
      <w:pPr>
        <w:spacing w:line="360" w:lineRule="auto"/>
      </w:pPr>
    </w:p>
    <w:p>
      <w:pPr>
        <w:spacing w:line="360" w:lineRule="auto"/>
      </w:pPr>
      <w:r>
        <w:drawing>
          <wp:inline distT="0" distB="0" distL="0" distR="0">
            <wp:extent cx="5243830" cy="33521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
                    <a:srcRect l="3423" t="2021" r="11833"/>
                    <a:stretch>
                      <a:fillRect/>
                    </a:stretch>
                  </pic:blipFill>
                  <pic:spPr>
                    <a:xfrm>
                      <a:off x="0" y="0"/>
                      <a:ext cx="5244581" cy="3352855"/>
                    </a:xfrm>
                    <a:prstGeom prst="rect">
                      <a:avLst/>
                    </a:prstGeom>
                    <a:ln>
                      <a:noFill/>
                    </a:ln>
                  </pic:spPr>
                </pic:pic>
              </a:graphicData>
            </a:graphic>
          </wp:inline>
        </w:drawing>
      </w:r>
    </w:p>
    <w:p>
      <w:pPr>
        <w:pStyle w:val="13"/>
        <w:rPr>
          <w:rFonts w:eastAsia="PMingLiU"/>
          <w:lang w:eastAsia="zh-TW"/>
        </w:rPr>
      </w:pPr>
    </w:p>
    <w:p>
      <w:pPr>
        <w:pStyle w:val="3"/>
        <w:rPr>
          <w:lang w:val="zh-TW"/>
        </w:rPr>
      </w:pPr>
      <w:bookmarkStart w:id="43" w:name="_Toc1133"/>
      <w:r>
        <w:rPr>
          <w:rFonts w:hint="eastAsia"/>
        </w:rPr>
        <w:t>7</w:t>
      </w:r>
      <w:r>
        <w:rPr>
          <w:rFonts w:hint="eastAsia"/>
          <w:lang w:val="zh-TW" w:eastAsia="zh-TW"/>
        </w:rPr>
        <w:t>、</w:t>
      </w:r>
      <w:r>
        <w:rPr>
          <w:rFonts w:hint="eastAsia"/>
          <w:lang w:eastAsia="zh-TW"/>
        </w:rPr>
        <w:t>石化产品碳排放数据展示系统</w:t>
      </w:r>
      <w:r>
        <w:rPr>
          <w:rFonts w:hint="eastAsia"/>
        </w:rPr>
        <w:t>-结果展示</w:t>
      </w:r>
      <w:bookmarkEnd w:id="43"/>
    </w:p>
    <w:p>
      <w:pPr>
        <w:pStyle w:val="13"/>
        <w:rPr>
          <w:rFonts w:eastAsia="宋体"/>
          <w:color w:val="auto"/>
          <w:sz w:val="24"/>
          <w:szCs w:val="24"/>
        </w:rPr>
      </w:pPr>
      <w:r>
        <w:rPr>
          <w:rFonts w:hint="eastAsia" w:eastAsia="宋体"/>
          <w:color w:val="auto"/>
          <w:sz w:val="24"/>
          <w:szCs w:val="24"/>
        </w:rPr>
        <w:t>点击结果展示菜单，展开菜单列表，菜单列表包含碳排放统计、碳排放分析。</w:t>
      </w:r>
    </w:p>
    <w:p>
      <w:pPr>
        <w:pStyle w:val="4"/>
      </w:pPr>
      <w:bookmarkStart w:id="44" w:name="_Toc23313"/>
      <w:r>
        <w:rPr>
          <w:rFonts w:hint="eastAsia"/>
        </w:rPr>
        <w:t>7.1</w:t>
      </w:r>
      <w:r>
        <w:rPr>
          <w:rFonts w:hint="eastAsia"/>
          <w:lang w:val="zh-TW" w:eastAsia="zh-TW"/>
        </w:rPr>
        <w:t>、</w:t>
      </w:r>
      <w:r>
        <w:rPr>
          <w:rFonts w:hint="eastAsia"/>
        </w:rPr>
        <w:t>碳足迹分析</w:t>
      </w:r>
      <w:bookmarkEnd w:id="44"/>
    </w:p>
    <w:p>
      <w:pPr>
        <w:rPr>
          <w:sz w:val="24"/>
          <w:szCs w:val="24"/>
        </w:rPr>
      </w:pPr>
      <w:r>
        <w:rPr>
          <w:rFonts w:hint="eastAsia"/>
          <w:sz w:val="24"/>
          <w:szCs w:val="24"/>
        </w:rPr>
        <w:t>点击碳足迹分析</w:t>
      </w:r>
    </w:p>
    <w:p>
      <w:pPr>
        <w:pStyle w:val="13"/>
      </w:pPr>
    </w:p>
    <w:p>
      <w:pPr>
        <w:pStyle w:val="13"/>
        <w:rPr>
          <w:lang w:eastAsia="zh-TW"/>
        </w:rPr>
      </w:pPr>
      <w:r>
        <w:drawing>
          <wp:inline distT="0" distB="0" distL="114300" distR="114300">
            <wp:extent cx="6094730" cy="3628390"/>
            <wp:effectExtent l="0" t="0" r="1270" b="0"/>
            <wp:docPr id="1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5"/>
                    <pic:cNvPicPr>
                      <a:picLocks noChangeAspect="1"/>
                    </pic:cNvPicPr>
                  </pic:nvPicPr>
                  <pic:blipFill>
                    <a:blip r:embed="rId15"/>
                    <a:srcRect l="10592" t="4451"/>
                    <a:stretch>
                      <a:fillRect/>
                    </a:stretch>
                  </pic:blipFill>
                  <pic:spPr>
                    <a:xfrm>
                      <a:off x="0" y="0"/>
                      <a:ext cx="9037364" cy="5380950"/>
                    </a:xfrm>
                    <a:prstGeom prst="rect">
                      <a:avLst/>
                    </a:prstGeom>
                    <a:noFill/>
                    <a:ln>
                      <a:noFill/>
                    </a:ln>
                  </pic:spPr>
                </pic:pic>
              </a:graphicData>
            </a:graphic>
          </wp:inline>
        </w:drawing>
      </w:r>
    </w:p>
    <w:p>
      <w:pPr>
        <w:pStyle w:val="4"/>
      </w:pPr>
      <w:r>
        <w:rPr>
          <w:rFonts w:eastAsia="PMingLiU"/>
          <w:lang w:val="zh-TW" w:eastAsia="zh-TW"/>
        </w:rPr>
        <w:tab/>
      </w:r>
      <w:bookmarkStart w:id="45" w:name="_Toc8075"/>
      <w:r>
        <w:rPr>
          <w:rFonts w:hint="eastAsia"/>
        </w:rPr>
        <w:t>7</w:t>
      </w:r>
      <w:r>
        <w:t>.</w:t>
      </w:r>
      <w:r>
        <w:rPr>
          <w:rFonts w:hint="eastAsia"/>
        </w:rPr>
        <w:t>1.</w:t>
      </w:r>
      <w:r>
        <w:t>1</w:t>
      </w:r>
      <w:r>
        <w:rPr>
          <w:rFonts w:hint="eastAsia"/>
          <w:lang w:val="zh-TW" w:eastAsia="zh-TW"/>
        </w:rPr>
        <w:t>、</w:t>
      </w:r>
      <w:r>
        <w:rPr>
          <w:rFonts w:hint="eastAsia"/>
        </w:rPr>
        <w:t>导出</w:t>
      </w:r>
      <w:bookmarkEnd w:id="45"/>
    </w:p>
    <w:p>
      <w:pPr>
        <w:pStyle w:val="13"/>
        <w:rPr>
          <w:rFonts w:eastAsia="宋体"/>
          <w:color w:val="auto"/>
          <w:sz w:val="24"/>
          <w:szCs w:val="24"/>
        </w:rPr>
      </w:pPr>
      <w:r>
        <w:rPr>
          <w:rFonts w:hint="eastAsia" w:eastAsia="宋体"/>
          <w:color w:val="auto"/>
          <w:sz w:val="24"/>
          <w:szCs w:val="24"/>
        </w:rPr>
        <w:t>点击导出按钮，页面数据导出成功</w:t>
      </w:r>
    </w:p>
    <w:p/>
    <w:p>
      <w:pPr>
        <w:rPr>
          <w:lang w:eastAsia="zh-TW"/>
        </w:rPr>
      </w:pPr>
      <w:r>
        <w:drawing>
          <wp:inline distT="0" distB="0" distL="114300" distR="114300">
            <wp:extent cx="5723255" cy="3740150"/>
            <wp:effectExtent l="0" t="0" r="0" b="0"/>
            <wp:docPr id="1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6"/>
                    <pic:cNvPicPr>
                      <a:picLocks noChangeAspect="1"/>
                    </pic:cNvPicPr>
                  </pic:nvPicPr>
                  <pic:blipFill>
                    <a:blip r:embed="rId16"/>
                    <a:srcRect l="10613" t="510" r="5101" b="1"/>
                    <a:stretch>
                      <a:fillRect/>
                    </a:stretch>
                  </pic:blipFill>
                  <pic:spPr>
                    <a:xfrm>
                      <a:off x="0" y="0"/>
                      <a:ext cx="5734059" cy="3747360"/>
                    </a:xfrm>
                    <a:prstGeom prst="rect">
                      <a:avLst/>
                    </a:prstGeom>
                    <a:noFill/>
                    <a:ln>
                      <a:noFill/>
                    </a:ln>
                  </pic:spPr>
                </pic:pic>
              </a:graphicData>
            </a:graphic>
          </wp:inline>
        </w:drawing>
      </w:r>
    </w:p>
    <w:p>
      <w:pPr>
        <w:pStyle w:val="4"/>
      </w:pPr>
      <w:r>
        <w:rPr>
          <w:rFonts w:eastAsia="PMingLiU"/>
          <w:lang w:val="zh-TW" w:eastAsia="zh-TW"/>
        </w:rPr>
        <w:tab/>
      </w:r>
      <w:bookmarkStart w:id="46" w:name="_Toc14362"/>
      <w:r>
        <w:rPr>
          <w:rFonts w:hint="eastAsia"/>
        </w:rPr>
        <w:t>7.1.2</w:t>
      </w:r>
      <w:r>
        <w:rPr>
          <w:rFonts w:hint="eastAsia"/>
          <w:lang w:val="zh-TW" w:eastAsia="zh-TW"/>
        </w:rPr>
        <w:t>、</w:t>
      </w:r>
      <w:r>
        <w:rPr>
          <w:rFonts w:hint="eastAsia"/>
        </w:rPr>
        <w:t>装置模型</w:t>
      </w:r>
      <w:bookmarkEnd w:id="46"/>
    </w:p>
    <w:p>
      <w:pPr>
        <w:pStyle w:val="13"/>
        <w:spacing w:line="360" w:lineRule="auto"/>
        <w:rPr>
          <w:rFonts w:eastAsia="宋体"/>
          <w:color w:val="auto"/>
          <w:sz w:val="24"/>
          <w:szCs w:val="24"/>
        </w:rPr>
      </w:pPr>
      <w:r>
        <w:rPr>
          <w:rFonts w:hint="eastAsia" w:eastAsia="宋体"/>
          <w:color w:val="auto"/>
          <w:sz w:val="24"/>
          <w:szCs w:val="24"/>
        </w:rPr>
        <w:t>点击数据项右侧打开按钮，页面弹出装置模型页面</w:t>
      </w:r>
    </w:p>
    <w:p>
      <w:pPr>
        <w:rPr>
          <w:rFonts w:asciiTheme="minorEastAsia" w:hAnsiTheme="minorEastAsia" w:eastAsiaTheme="minorEastAsia" w:cstheme="minorEastAsia"/>
        </w:rPr>
      </w:pPr>
      <w:r>
        <w:drawing>
          <wp:inline distT="0" distB="0" distL="0" distR="0">
            <wp:extent cx="6188710" cy="31743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rcRect t="7237"/>
                    <a:stretch>
                      <a:fillRect/>
                    </a:stretch>
                  </pic:blipFill>
                  <pic:spPr>
                    <a:xfrm>
                      <a:off x="0" y="0"/>
                      <a:ext cx="6188710" cy="3174365"/>
                    </a:xfrm>
                    <a:prstGeom prst="rect">
                      <a:avLst/>
                    </a:prstGeom>
                  </pic:spPr>
                </pic:pic>
              </a:graphicData>
            </a:graphic>
          </wp:inline>
        </w:drawing>
      </w:r>
      <w:r>
        <w:t xml:space="preserve"> </w:t>
      </w:r>
    </w:p>
    <w:p>
      <w:pPr>
        <w:rPr>
          <w:lang w:eastAsia="zh-TW"/>
        </w:rPr>
      </w:pPr>
      <w:r>
        <w:t xml:space="preserve">    </w:t>
      </w:r>
    </w:p>
    <w:p>
      <w:pPr>
        <w:pStyle w:val="4"/>
      </w:pPr>
      <w:r>
        <w:rPr>
          <w:rFonts w:eastAsia="PMingLiU"/>
          <w:lang w:val="zh-TW" w:eastAsia="zh-TW"/>
        </w:rPr>
        <w:tab/>
      </w:r>
      <w:bookmarkStart w:id="47" w:name="_Toc16100"/>
      <w:r>
        <w:rPr>
          <w:rFonts w:hint="eastAsia"/>
        </w:rPr>
        <w:t>7</w:t>
      </w:r>
      <w:r>
        <w:t>.</w:t>
      </w:r>
      <w:r>
        <w:rPr>
          <w:rFonts w:hint="eastAsia"/>
        </w:rPr>
        <w:t>1.2.1</w:t>
      </w:r>
      <w:r>
        <w:rPr>
          <w:rFonts w:hint="eastAsia"/>
          <w:lang w:val="zh-TW" w:eastAsia="zh-TW"/>
        </w:rPr>
        <w:t>、</w:t>
      </w:r>
      <w:r>
        <w:rPr>
          <w:rFonts w:hint="eastAsia"/>
        </w:rPr>
        <w:t>搜索目标装置</w:t>
      </w:r>
      <w:bookmarkEnd w:id="47"/>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点击工具栏中的搜索按钮，弹出搜索装置浮窗，通过下拉框/直接输入搜索将要进行查找的装置，点击确认按钮，视口移到以目标装置为中心的位置，并且高亮显示。</w:t>
      </w:r>
    </w:p>
    <w:p>
      <w:pPr>
        <w:rPr>
          <w:rFonts w:asciiTheme="minorEastAsia" w:hAnsiTheme="minorEastAsia" w:eastAsiaTheme="minorEastAsia" w:cstheme="minorEastAsia"/>
        </w:rPr>
      </w:pPr>
      <w:r>
        <w:drawing>
          <wp:inline distT="0" distB="0" distL="0" distR="0">
            <wp:extent cx="6188710" cy="3178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rcRect t="7107"/>
                    <a:stretch>
                      <a:fillRect/>
                    </a:stretch>
                  </pic:blipFill>
                  <pic:spPr>
                    <a:xfrm>
                      <a:off x="0" y="0"/>
                      <a:ext cx="6188710" cy="3178810"/>
                    </a:xfrm>
                    <a:prstGeom prst="rect">
                      <a:avLst/>
                    </a:prstGeom>
                  </pic:spPr>
                </pic:pic>
              </a:graphicData>
            </a:graphic>
          </wp:inline>
        </w:drawing>
      </w:r>
      <w:r>
        <w:t xml:space="preserve"> </w:t>
      </w:r>
    </w:p>
    <w:p>
      <w:pPr>
        <w:rPr>
          <w:rFonts w:asciiTheme="minorEastAsia" w:hAnsiTheme="minorEastAsia" w:eastAsiaTheme="minorEastAsia" w:cstheme="minorEastAsia"/>
        </w:rPr>
      </w:pPr>
      <w:r>
        <w:drawing>
          <wp:inline distT="0" distB="0" distL="0" distR="0">
            <wp:extent cx="6188710" cy="31553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rcRect t="7794"/>
                    <a:stretch>
                      <a:fillRect/>
                    </a:stretch>
                  </pic:blipFill>
                  <pic:spPr>
                    <a:xfrm>
                      <a:off x="0" y="0"/>
                      <a:ext cx="6188710" cy="3155315"/>
                    </a:xfrm>
                    <a:prstGeom prst="rect">
                      <a:avLst/>
                    </a:prstGeom>
                  </pic:spPr>
                </pic:pic>
              </a:graphicData>
            </a:graphic>
          </wp:inline>
        </w:drawing>
      </w:r>
      <w:r>
        <w:t xml:space="preserve"> </w:t>
      </w:r>
    </w:p>
    <w:p/>
    <w:p>
      <w:pPr>
        <w:pStyle w:val="4"/>
      </w:pPr>
      <w:r>
        <w:rPr>
          <w:rFonts w:eastAsia="PMingLiU"/>
          <w:lang w:val="zh-TW" w:eastAsia="zh-TW"/>
        </w:rPr>
        <w:tab/>
      </w:r>
      <w:bookmarkStart w:id="48" w:name="_Toc29140"/>
      <w:r>
        <w:rPr>
          <w:rFonts w:hint="eastAsia"/>
        </w:rPr>
        <w:t>7</w:t>
      </w:r>
      <w:r>
        <w:t>.</w:t>
      </w:r>
      <w:r>
        <w:rPr>
          <w:rFonts w:hint="eastAsia"/>
        </w:rPr>
        <w:t>1.2.2</w:t>
      </w:r>
      <w:r>
        <w:rPr>
          <w:rFonts w:hint="eastAsia"/>
          <w:lang w:val="zh-TW" w:eastAsia="zh-TW"/>
        </w:rPr>
        <w:t>、</w:t>
      </w:r>
      <w:r>
        <w:rPr>
          <w:rFonts w:hint="eastAsia"/>
        </w:rPr>
        <w:t>产出碳排放数据列表浮窗</w:t>
      </w:r>
      <w:bookmarkEnd w:id="48"/>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将鼠标移入到装置模块（方块）或者装置物料（方块上小圆点），出现弹框，显示投入/产出碳排放数据列表，鼠标移除后隐藏悬浮窗。</w:t>
      </w:r>
    </w:p>
    <w:p>
      <w:r>
        <w:drawing>
          <wp:inline distT="0" distB="0" distL="0" distR="0">
            <wp:extent cx="6188710" cy="31597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rcRect t="7664"/>
                    <a:stretch>
                      <a:fillRect/>
                    </a:stretch>
                  </pic:blipFill>
                  <pic:spPr>
                    <a:xfrm>
                      <a:off x="0" y="0"/>
                      <a:ext cx="6188710" cy="3159760"/>
                    </a:xfrm>
                    <a:prstGeom prst="rect">
                      <a:avLst/>
                    </a:prstGeom>
                  </pic:spPr>
                </pic:pic>
              </a:graphicData>
            </a:graphic>
          </wp:inline>
        </w:drawing>
      </w:r>
      <w:r>
        <w:t xml:space="preserve"> </w:t>
      </w:r>
    </w:p>
    <w:p>
      <w:pPr>
        <w:pStyle w:val="4"/>
      </w:pPr>
      <w:r>
        <w:rPr>
          <w:rFonts w:eastAsia="PMingLiU"/>
          <w:lang w:val="zh-TW" w:eastAsia="zh-TW"/>
        </w:rPr>
        <w:tab/>
      </w:r>
      <w:bookmarkStart w:id="49" w:name="_Toc6414"/>
      <w:r>
        <w:rPr>
          <w:rFonts w:hint="eastAsia"/>
        </w:rPr>
        <w:t>7</w:t>
      </w:r>
      <w:r>
        <w:t>.</w:t>
      </w:r>
      <w:r>
        <w:rPr>
          <w:rFonts w:hint="eastAsia"/>
        </w:rPr>
        <w:t>1.2.3</w:t>
      </w:r>
      <w:r>
        <w:rPr>
          <w:rFonts w:hint="eastAsia"/>
          <w:lang w:val="zh-TW" w:eastAsia="zh-TW"/>
        </w:rPr>
        <w:t>、</w:t>
      </w:r>
      <w:r>
        <w:rPr>
          <w:rFonts w:hint="eastAsia"/>
        </w:rPr>
        <w:t>移动装置方块位置</w:t>
      </w:r>
      <w:bookmarkEnd w:id="49"/>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长按鼠标选中，移动鼠标即可移动到目标位置，如果想下次进入页面保留当前移动的位置，可以在使用完页面之后点击右下角的确定按钮，即可保存成功。</w:t>
      </w:r>
    </w:p>
    <w:p>
      <w:r>
        <w:drawing>
          <wp:inline distT="0" distB="0" distL="0" distR="0">
            <wp:extent cx="6188710" cy="3169920"/>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rcRect t="7367"/>
                    <a:stretch>
                      <a:fillRect/>
                    </a:stretch>
                  </pic:blipFill>
                  <pic:spPr>
                    <a:xfrm>
                      <a:off x="0" y="0"/>
                      <a:ext cx="6188710" cy="3169920"/>
                    </a:xfrm>
                    <a:prstGeom prst="rect">
                      <a:avLst/>
                    </a:prstGeom>
                  </pic:spPr>
                </pic:pic>
              </a:graphicData>
            </a:graphic>
          </wp:inline>
        </w:drawing>
      </w:r>
      <w:r>
        <w:t xml:space="preserve"> </w:t>
      </w:r>
    </w:p>
    <w:p>
      <w:pPr>
        <w:pStyle w:val="4"/>
      </w:pPr>
      <w:r>
        <w:rPr>
          <w:rFonts w:eastAsia="PMingLiU"/>
          <w:lang w:val="zh-TW" w:eastAsia="zh-TW"/>
        </w:rPr>
        <w:tab/>
      </w:r>
      <w:bookmarkStart w:id="50" w:name="_Toc24947"/>
      <w:r>
        <w:rPr>
          <w:rFonts w:hint="eastAsia"/>
        </w:rPr>
        <w:t>7</w:t>
      </w:r>
      <w:r>
        <w:t>.</w:t>
      </w:r>
      <w:r>
        <w:rPr>
          <w:rFonts w:hint="eastAsia"/>
        </w:rPr>
        <w:t>1.2.4</w:t>
      </w:r>
      <w:r>
        <w:rPr>
          <w:rFonts w:hint="eastAsia"/>
          <w:lang w:val="zh-TW" w:eastAsia="zh-TW"/>
        </w:rPr>
        <w:t>、</w:t>
      </w:r>
      <w:r>
        <w:rPr>
          <w:rFonts w:hint="eastAsia"/>
        </w:rPr>
        <w:t>移动装置方块连接线/边</w:t>
      </w:r>
      <w:bookmarkEnd w:id="50"/>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鼠标点击需要移动的装置连接线，该连接线/边高亮显示。</w:t>
      </w:r>
    </w:p>
    <w:p>
      <w:r>
        <w:drawing>
          <wp:inline distT="0" distB="0" distL="0" distR="0">
            <wp:extent cx="6188710" cy="3160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rcRect t="7645"/>
                    <a:stretch>
                      <a:fillRect/>
                    </a:stretch>
                  </pic:blipFill>
                  <pic:spPr>
                    <a:xfrm>
                      <a:off x="0" y="0"/>
                      <a:ext cx="6188710" cy="3160395"/>
                    </a:xfrm>
                    <a:prstGeom prst="rect">
                      <a:avLst/>
                    </a:prstGeom>
                  </pic:spPr>
                </pic:pic>
              </a:graphicData>
            </a:graphic>
          </wp:inline>
        </w:drawing>
      </w:r>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点击将要移动的线/边的位置，出现移动标识小圆点，移动小圆点的位置，线/边的路径也发生改变，松开鼠标移动成功，并且小圆点自动隐藏。如图：</w:t>
      </w:r>
    </w:p>
    <w:p>
      <w:r>
        <w:drawing>
          <wp:inline distT="0" distB="0" distL="0" distR="0">
            <wp:extent cx="6188710" cy="31743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rcRect t="7237"/>
                    <a:stretch>
                      <a:fillRect/>
                    </a:stretch>
                  </pic:blipFill>
                  <pic:spPr>
                    <a:xfrm>
                      <a:off x="0" y="0"/>
                      <a:ext cx="6188710" cy="3174365"/>
                    </a:xfrm>
                    <a:prstGeom prst="rect">
                      <a:avLst/>
                    </a:prstGeom>
                  </pic:spPr>
                </pic:pic>
              </a:graphicData>
            </a:graphic>
          </wp:inline>
        </w:drawing>
      </w:r>
    </w:p>
    <w:p/>
    <w:p>
      <w:pPr>
        <w:rPr>
          <w:lang w:eastAsia="zh-TW"/>
        </w:rPr>
      </w:pPr>
    </w:p>
    <w:p>
      <w:pPr>
        <w:pStyle w:val="4"/>
      </w:pPr>
      <w:r>
        <w:rPr>
          <w:rFonts w:eastAsia="PMingLiU"/>
          <w:lang w:val="zh-TW" w:eastAsia="zh-TW"/>
        </w:rPr>
        <w:tab/>
      </w:r>
      <w:bookmarkStart w:id="51" w:name="_Toc4987"/>
      <w:r>
        <w:rPr>
          <w:rFonts w:hint="eastAsia"/>
        </w:rPr>
        <w:t>7</w:t>
      </w:r>
      <w:r>
        <w:t>.</w:t>
      </w:r>
      <w:r>
        <w:rPr>
          <w:rFonts w:hint="eastAsia"/>
        </w:rPr>
        <w:t>1.3</w:t>
      </w:r>
      <w:r>
        <w:rPr>
          <w:rFonts w:hint="eastAsia"/>
          <w:lang w:val="zh-TW" w:eastAsia="zh-TW"/>
        </w:rPr>
        <w:t>、</w:t>
      </w:r>
      <w:r>
        <w:rPr>
          <w:rFonts w:hint="eastAsia"/>
        </w:rPr>
        <w:t>物料碳足迹信息</w:t>
      </w:r>
      <w:bookmarkEnd w:id="51"/>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点击装置模型右侧操作栏中的“打开”按钮，出现弹框，选择“物料碳足迹”列表选项，内容栏展示物料碳足迹信息列表。</w:t>
      </w:r>
    </w:p>
    <w:p/>
    <w:p>
      <w:r>
        <w:drawing>
          <wp:inline distT="0" distB="0" distL="0" distR="0">
            <wp:extent cx="5567045" cy="32137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rcRect l="10040" t="6063"/>
                    <a:stretch>
                      <a:fillRect/>
                    </a:stretch>
                  </pic:blipFill>
                  <pic:spPr>
                    <a:xfrm>
                      <a:off x="0" y="0"/>
                      <a:ext cx="5567341" cy="3214535"/>
                    </a:xfrm>
                    <a:prstGeom prst="rect">
                      <a:avLst/>
                    </a:prstGeom>
                    <a:ln>
                      <a:noFill/>
                    </a:ln>
                  </pic:spPr>
                </pic:pic>
              </a:graphicData>
            </a:graphic>
          </wp:inline>
        </w:drawing>
      </w:r>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鼠标点击列表右下角导出按钮，导出物料碳足迹列表信息（Excel）</w:t>
      </w:r>
    </w:p>
    <w:p>
      <w:pPr>
        <w:rPr>
          <w:lang w:eastAsia="zh-TW"/>
        </w:rPr>
      </w:pPr>
      <w:r>
        <w:drawing>
          <wp:inline distT="0" distB="0" distL="0" distR="0">
            <wp:extent cx="5637530" cy="3221355"/>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srcRect l="8899" t="5944"/>
                    <a:stretch>
                      <a:fillRect/>
                    </a:stretch>
                  </pic:blipFill>
                  <pic:spPr>
                    <a:xfrm>
                      <a:off x="0" y="0"/>
                      <a:ext cx="5637951" cy="3222184"/>
                    </a:xfrm>
                    <a:prstGeom prst="rect">
                      <a:avLst/>
                    </a:prstGeom>
                    <a:ln>
                      <a:noFill/>
                    </a:ln>
                  </pic:spPr>
                </pic:pic>
              </a:graphicData>
            </a:graphic>
          </wp:inline>
        </w:drawing>
      </w:r>
    </w:p>
    <w:p>
      <w:pPr>
        <w:pStyle w:val="4"/>
      </w:pPr>
      <w:r>
        <w:rPr>
          <w:rFonts w:eastAsia="PMingLiU"/>
          <w:lang w:val="zh-TW" w:eastAsia="zh-TW"/>
        </w:rPr>
        <w:tab/>
      </w:r>
      <w:bookmarkStart w:id="52" w:name="_Toc19305"/>
      <w:r>
        <w:rPr>
          <w:rFonts w:hint="eastAsia"/>
        </w:rPr>
        <w:t>7</w:t>
      </w:r>
      <w:r>
        <w:t>.</w:t>
      </w:r>
      <w:r>
        <w:rPr>
          <w:rFonts w:hint="eastAsia"/>
        </w:rPr>
        <w:t>1.4</w:t>
      </w:r>
      <w:r>
        <w:rPr>
          <w:rFonts w:hint="eastAsia"/>
          <w:lang w:val="zh-TW" w:eastAsia="zh-TW"/>
        </w:rPr>
        <w:t>、</w:t>
      </w:r>
      <w:r>
        <w:rPr>
          <w:rFonts w:hint="eastAsia" w:asciiTheme="minorEastAsia" w:hAnsiTheme="minorEastAsia" w:eastAsiaTheme="minorEastAsia" w:cstheme="minorEastAsia"/>
        </w:rPr>
        <w:t>产品碳足迹</w:t>
      </w:r>
      <w:bookmarkEnd w:id="52"/>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装置模型右侧操作栏中的“打开”按钮，出现弹框，选择“产品碳足迹”列表选项，内容栏出现可视化图形，如下：产品碳排放量柱状图、产品万元产值碳排放柱状图、全厂碳排放总量仪表盘、全厂碳排放强度仪表盘、全厂万元产值碳排放仪表盘。</w:t>
      </w:r>
    </w:p>
    <w:p/>
    <w:p>
      <w:r>
        <w:drawing>
          <wp:inline distT="0" distB="0" distL="0" distR="0">
            <wp:extent cx="5637530" cy="3256280"/>
            <wp:effectExtent l="0" t="0" r="127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rcRect l="8899" t="4829"/>
                    <a:stretch>
                      <a:fillRect/>
                    </a:stretch>
                  </pic:blipFill>
                  <pic:spPr>
                    <a:xfrm>
                      <a:off x="0" y="0"/>
                      <a:ext cx="5637951" cy="3256795"/>
                    </a:xfrm>
                    <a:prstGeom prst="rect">
                      <a:avLst/>
                    </a:prstGeom>
                    <a:ln>
                      <a:noFill/>
                    </a:ln>
                  </pic:spPr>
                </pic:pic>
              </a:graphicData>
            </a:graphic>
          </wp:inline>
        </w:drawing>
      </w:r>
    </w:p>
    <w:p>
      <w:pPr>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鼠标点击列表右下角导出按钮，导出产品碳足迹图形信息（.</w:t>
      </w:r>
      <w:r>
        <w:rPr>
          <w:rFonts w:asciiTheme="minorEastAsia" w:hAnsiTheme="minorEastAsia" w:eastAsiaTheme="minorEastAsia" w:cstheme="minorEastAsia"/>
          <w:sz w:val="24"/>
          <w:szCs w:val="24"/>
        </w:rPr>
        <w:t>P</w:t>
      </w:r>
      <w:r>
        <w:rPr>
          <w:rFonts w:hint="eastAsia" w:asciiTheme="minorEastAsia" w:hAnsiTheme="minorEastAsia" w:eastAsiaTheme="minorEastAsia" w:cstheme="minorEastAsia"/>
          <w:sz w:val="24"/>
          <w:szCs w:val="24"/>
        </w:rPr>
        <w:t>ng）。</w:t>
      </w:r>
    </w:p>
    <w:p>
      <w:pPr>
        <w:rPr>
          <w:rFonts w:asciiTheme="minorEastAsia" w:hAnsiTheme="minorEastAsia" w:eastAsiaTheme="minorEastAsia" w:cstheme="minorEastAsia"/>
          <w:sz w:val="24"/>
          <w:szCs w:val="24"/>
        </w:rPr>
      </w:pPr>
    </w:p>
    <w:p>
      <w:pPr>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鼠标移动相应的柱子位置，出现悬浮穿，展示对应碳排放量信息。</w:t>
      </w:r>
    </w:p>
    <w:p/>
    <w:p>
      <w:pPr>
        <w:rPr>
          <w:lang w:eastAsia="zh-TW"/>
        </w:rPr>
      </w:pPr>
      <w:r>
        <w:drawing>
          <wp:inline distT="0" distB="0" distL="0" distR="0">
            <wp:extent cx="5623560" cy="32334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rcRect l="9127" t="5502"/>
                    <a:stretch>
                      <a:fillRect/>
                    </a:stretch>
                  </pic:blipFill>
                  <pic:spPr>
                    <a:xfrm>
                      <a:off x="0" y="0"/>
                      <a:ext cx="5623560" cy="3233756"/>
                    </a:xfrm>
                    <a:prstGeom prst="rect">
                      <a:avLst/>
                    </a:prstGeom>
                    <a:ln>
                      <a:noFill/>
                    </a:ln>
                  </pic:spPr>
                </pic:pic>
              </a:graphicData>
            </a:graphic>
          </wp:inline>
        </w:drawing>
      </w:r>
    </w:p>
    <w:p>
      <w:pPr>
        <w:pStyle w:val="4"/>
      </w:pPr>
      <w:r>
        <w:rPr>
          <w:rFonts w:eastAsia="PMingLiU"/>
          <w:lang w:val="zh-TW" w:eastAsia="zh-TW"/>
        </w:rPr>
        <w:tab/>
      </w:r>
      <w:bookmarkStart w:id="53" w:name="_Toc10873"/>
      <w:r>
        <w:rPr>
          <w:rFonts w:hint="eastAsia"/>
        </w:rPr>
        <w:t>7</w:t>
      </w:r>
      <w:r>
        <w:t>.</w:t>
      </w:r>
      <w:r>
        <w:rPr>
          <w:rFonts w:hint="eastAsia"/>
        </w:rPr>
        <w:t>1.5</w:t>
      </w:r>
      <w:r>
        <w:rPr>
          <w:rFonts w:hint="eastAsia"/>
          <w:lang w:val="zh-TW" w:eastAsia="zh-TW"/>
        </w:rPr>
        <w:t>、</w:t>
      </w:r>
      <w:r>
        <w:rPr>
          <w:rFonts w:hint="eastAsia"/>
        </w:rPr>
        <w:t>碳流向（桑基图）</w:t>
      </w:r>
      <w:bookmarkEnd w:id="53"/>
    </w:p>
    <w:p>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点击产品碳排放右侧的碳流向，内容栏展示碳流向桑基图，通过此图可以看出装置的碳从哪里来，并且碳的流向，并且可以通过线的宽度粗细代表着碳的数量。</w:t>
      </w:r>
    </w:p>
    <w:p>
      <w:pPr>
        <w:ind w:left="420" w:hanging="420"/>
        <w:rPr>
          <w:rFonts w:eastAsia="PMingLiU"/>
          <w:lang w:eastAsia="zh-TW"/>
        </w:rPr>
      </w:pPr>
      <w:r>
        <w:drawing>
          <wp:inline distT="0" distB="0" distL="0" distR="0">
            <wp:extent cx="5632450" cy="2779395"/>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rcRect l="3097" t="5238"/>
                    <a:stretch>
                      <a:fillRect/>
                    </a:stretch>
                  </pic:blipFill>
                  <pic:spPr>
                    <a:xfrm>
                      <a:off x="0" y="0"/>
                      <a:ext cx="5646025" cy="2786706"/>
                    </a:xfrm>
                    <a:prstGeom prst="rect">
                      <a:avLst/>
                    </a:prstGeom>
                    <a:ln>
                      <a:noFill/>
                    </a:ln>
                  </pic:spPr>
                </pic:pic>
              </a:graphicData>
            </a:graphic>
          </wp:inline>
        </w:drawing>
      </w:r>
    </w:p>
    <w:p>
      <w:pPr>
        <w:pStyle w:val="4"/>
      </w:pPr>
      <w:r>
        <w:rPr>
          <w:rFonts w:eastAsia="PMingLiU"/>
          <w:lang w:val="zh-TW" w:eastAsia="zh-TW"/>
        </w:rPr>
        <w:tab/>
      </w:r>
      <w:bookmarkStart w:id="54" w:name="_Toc26093"/>
      <w:r>
        <w:rPr>
          <w:rFonts w:hint="eastAsia"/>
        </w:rPr>
        <w:t>7</w:t>
      </w:r>
      <w:r>
        <w:t>.</w:t>
      </w:r>
      <w:r>
        <w:rPr>
          <w:rFonts w:hint="eastAsia"/>
        </w:rPr>
        <w:t>1.5.1</w:t>
      </w:r>
      <w:r>
        <w:rPr>
          <w:rFonts w:hint="eastAsia"/>
          <w:lang w:val="zh-TW" w:eastAsia="zh-TW"/>
        </w:rPr>
        <w:t>、</w:t>
      </w:r>
      <w:r>
        <w:rPr>
          <w:rFonts w:hint="eastAsia"/>
        </w:rPr>
        <w:t>桑基图导出</w:t>
      </w:r>
      <w:bookmarkEnd w:id="54"/>
    </w:p>
    <w:p>
      <w:pPr>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点击导出按钮，桑基图导出成功</w:t>
      </w:r>
    </w:p>
    <w:p>
      <w:r>
        <w:drawing>
          <wp:inline distT="0" distB="0" distL="0" distR="0">
            <wp:extent cx="5589905" cy="28073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rcRect l="3180" t="4446"/>
                    <a:stretch>
                      <a:fillRect/>
                    </a:stretch>
                  </pic:blipFill>
                  <pic:spPr>
                    <a:xfrm>
                      <a:off x="0" y="0"/>
                      <a:ext cx="5589905" cy="2807516"/>
                    </a:xfrm>
                    <a:prstGeom prst="rect">
                      <a:avLst/>
                    </a:prstGeom>
                    <a:ln>
                      <a:noFill/>
                    </a:ln>
                  </pic:spPr>
                </pic:pic>
              </a:graphicData>
            </a:graphic>
          </wp:inline>
        </w:drawing>
      </w:r>
    </w:p>
    <w:p>
      <w:pPr>
        <w:pStyle w:val="4"/>
      </w:pPr>
      <w:r>
        <w:rPr>
          <w:rFonts w:eastAsia="PMingLiU"/>
          <w:lang w:val="zh-TW" w:eastAsia="zh-TW"/>
        </w:rPr>
        <w:tab/>
      </w:r>
      <w:bookmarkStart w:id="55" w:name="_Toc8727"/>
      <w:r>
        <w:rPr>
          <w:rFonts w:hint="eastAsia"/>
        </w:rPr>
        <w:t>7</w:t>
      </w:r>
      <w:r>
        <w:t>.</w:t>
      </w:r>
      <w:r>
        <w:rPr>
          <w:rFonts w:hint="eastAsia"/>
        </w:rPr>
        <w:t>1.5.2</w:t>
      </w:r>
      <w:r>
        <w:rPr>
          <w:rFonts w:hint="eastAsia"/>
          <w:lang w:val="zh-TW" w:eastAsia="zh-TW"/>
        </w:rPr>
        <w:t>、</w:t>
      </w:r>
      <w:r>
        <w:rPr>
          <w:rFonts w:hint="eastAsia"/>
        </w:rPr>
        <w:t>放大</w:t>
      </w:r>
      <w:bookmarkEnd w:id="55"/>
    </w:p>
    <w:p>
      <w:pPr>
        <w:spacing w:line="360" w:lineRule="auto"/>
      </w:pPr>
      <w:r>
        <w:rPr>
          <w:rFonts w:hint="eastAsia" w:asciiTheme="minorEastAsia" w:hAnsiTheme="minorEastAsia" w:eastAsiaTheme="minorEastAsia" w:cstheme="minorEastAsia"/>
          <w:sz w:val="24"/>
          <w:szCs w:val="24"/>
        </w:rPr>
        <w:t>鼠标左键放大按钮，模型图按比例放大一次</w:t>
      </w:r>
    </w:p>
    <w:p>
      <w:pPr>
        <w:ind w:left="420" w:hanging="420"/>
      </w:pPr>
      <w:r>
        <w:drawing>
          <wp:inline distT="0" distB="0" distL="0" distR="0">
            <wp:extent cx="5643245" cy="27997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rcRect l="3326" t="4956"/>
                    <a:stretch>
                      <a:fillRect/>
                    </a:stretch>
                  </pic:blipFill>
                  <pic:spPr>
                    <a:xfrm>
                      <a:off x="0" y="0"/>
                      <a:ext cx="5657977" cy="2807572"/>
                    </a:xfrm>
                    <a:prstGeom prst="rect">
                      <a:avLst/>
                    </a:prstGeom>
                    <a:ln>
                      <a:noFill/>
                    </a:ln>
                  </pic:spPr>
                </pic:pic>
              </a:graphicData>
            </a:graphic>
          </wp:inline>
        </w:drawing>
      </w:r>
    </w:p>
    <w:p>
      <w:pPr>
        <w:pStyle w:val="4"/>
      </w:pPr>
      <w:r>
        <w:rPr>
          <w:rFonts w:eastAsia="PMingLiU"/>
          <w:lang w:val="zh-TW" w:eastAsia="zh-TW"/>
        </w:rPr>
        <w:tab/>
      </w:r>
      <w:bookmarkStart w:id="56" w:name="_Toc30905"/>
      <w:r>
        <w:rPr>
          <w:rFonts w:hint="eastAsia"/>
        </w:rPr>
        <w:t>7</w:t>
      </w:r>
      <w:r>
        <w:t>.</w:t>
      </w:r>
      <w:r>
        <w:rPr>
          <w:rFonts w:hint="eastAsia"/>
        </w:rPr>
        <w:t>1.5.3</w:t>
      </w:r>
      <w:r>
        <w:rPr>
          <w:rFonts w:hint="eastAsia"/>
          <w:lang w:val="zh-TW" w:eastAsia="zh-TW"/>
        </w:rPr>
        <w:t>、</w:t>
      </w:r>
      <w:r>
        <w:rPr>
          <w:rFonts w:hint="eastAsia"/>
        </w:rPr>
        <w:t>缩小</w:t>
      </w:r>
      <w:bookmarkEnd w:id="56"/>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鼠标左键缩小按钮，模型图按比例缩小一次</w:t>
      </w:r>
    </w:p>
    <w:p>
      <w:r>
        <w:drawing>
          <wp:inline distT="0" distB="0" distL="0" distR="0">
            <wp:extent cx="5614035" cy="2808605"/>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rcRect l="3226" t="4068"/>
                    <a:stretch>
                      <a:fillRect/>
                    </a:stretch>
                  </pic:blipFill>
                  <pic:spPr>
                    <a:xfrm>
                      <a:off x="0" y="0"/>
                      <a:ext cx="5620055" cy="2811865"/>
                    </a:xfrm>
                    <a:prstGeom prst="rect">
                      <a:avLst/>
                    </a:prstGeom>
                    <a:ln>
                      <a:noFill/>
                    </a:ln>
                  </pic:spPr>
                </pic:pic>
              </a:graphicData>
            </a:graphic>
          </wp:inline>
        </w:drawing>
      </w:r>
    </w:p>
    <w:p>
      <w:pPr>
        <w:pStyle w:val="4"/>
      </w:pPr>
      <w:r>
        <w:rPr>
          <w:rFonts w:eastAsia="PMingLiU"/>
          <w:lang w:val="zh-TW" w:eastAsia="zh-TW"/>
        </w:rPr>
        <w:tab/>
      </w:r>
      <w:bookmarkStart w:id="57" w:name="_Toc3944"/>
      <w:r>
        <w:rPr>
          <w:rFonts w:hint="eastAsia"/>
        </w:rPr>
        <w:t>7</w:t>
      </w:r>
      <w:r>
        <w:t>.</w:t>
      </w:r>
      <w:r>
        <w:rPr>
          <w:rFonts w:hint="eastAsia"/>
        </w:rPr>
        <w:t>1.5.4</w:t>
      </w:r>
      <w:r>
        <w:rPr>
          <w:rFonts w:hint="eastAsia"/>
          <w:lang w:val="zh-TW" w:eastAsia="zh-TW"/>
        </w:rPr>
        <w:t>、</w:t>
      </w:r>
      <w:r>
        <w:rPr>
          <w:rFonts w:hint="eastAsia"/>
        </w:rPr>
        <w:t>1:1展示</w:t>
      </w:r>
      <w:bookmarkEnd w:id="57"/>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鼠标左键1:1按钮，模型图按1:1展示</w:t>
      </w:r>
    </w:p>
    <w:p>
      <w:r>
        <w:drawing>
          <wp:inline distT="0" distB="0" distL="0" distR="0">
            <wp:extent cx="5749290" cy="284607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rcRect l="3037" t="4878"/>
                    <a:stretch>
                      <a:fillRect/>
                    </a:stretch>
                  </pic:blipFill>
                  <pic:spPr>
                    <a:xfrm>
                      <a:off x="0" y="0"/>
                      <a:ext cx="5760322" cy="2852121"/>
                    </a:xfrm>
                    <a:prstGeom prst="rect">
                      <a:avLst/>
                    </a:prstGeom>
                    <a:ln>
                      <a:noFill/>
                    </a:ln>
                  </pic:spPr>
                </pic:pic>
              </a:graphicData>
            </a:graphic>
          </wp:inline>
        </w:drawing>
      </w:r>
    </w:p>
    <w:p>
      <w:pPr>
        <w:pStyle w:val="4"/>
      </w:pPr>
      <w:r>
        <w:rPr>
          <w:rFonts w:eastAsia="PMingLiU"/>
          <w:lang w:val="zh-TW" w:eastAsia="zh-TW"/>
        </w:rPr>
        <w:tab/>
      </w:r>
      <w:bookmarkStart w:id="58" w:name="_Toc1995"/>
      <w:r>
        <w:rPr>
          <w:rFonts w:hint="eastAsia"/>
        </w:rPr>
        <w:t>7</w:t>
      </w:r>
      <w:r>
        <w:t>.</w:t>
      </w:r>
      <w:r>
        <w:rPr>
          <w:rFonts w:hint="eastAsia"/>
        </w:rPr>
        <w:t>1.5.5</w:t>
      </w:r>
      <w:r>
        <w:rPr>
          <w:rFonts w:hint="eastAsia"/>
          <w:lang w:val="zh-TW" w:eastAsia="zh-TW"/>
        </w:rPr>
        <w:t>、</w:t>
      </w:r>
      <w:r>
        <w:rPr>
          <w:rFonts w:hint="eastAsia"/>
        </w:rPr>
        <w:t>总览</w:t>
      </w:r>
      <w:bookmarkEnd w:id="58"/>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鼠标左键总览按钮，模型图总览展示</w:t>
      </w:r>
    </w:p>
    <w:p>
      <w:r>
        <w:drawing>
          <wp:inline distT="0" distB="0" distL="0" distR="0">
            <wp:extent cx="5746115" cy="2848610"/>
            <wp:effectExtent l="0" t="0" r="698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rcRect l="2922" t="4629"/>
                    <a:stretch>
                      <a:fillRect/>
                    </a:stretch>
                  </pic:blipFill>
                  <pic:spPr>
                    <a:xfrm>
                      <a:off x="0" y="0"/>
                      <a:ext cx="5754784" cy="2853472"/>
                    </a:xfrm>
                    <a:prstGeom prst="rect">
                      <a:avLst/>
                    </a:prstGeom>
                    <a:ln>
                      <a:noFill/>
                    </a:ln>
                  </pic:spPr>
                </pic:pic>
              </a:graphicData>
            </a:graphic>
          </wp:inline>
        </w:drawing>
      </w:r>
    </w:p>
    <w:p/>
    <w:p/>
    <w:p/>
    <w:p>
      <w:pPr>
        <w:pStyle w:val="4"/>
      </w:pPr>
      <w:r>
        <w:rPr>
          <w:rFonts w:eastAsia="PMingLiU"/>
          <w:lang w:val="zh-TW" w:eastAsia="zh-TW"/>
        </w:rPr>
        <w:tab/>
      </w:r>
      <w:bookmarkStart w:id="59" w:name="_Toc1216"/>
      <w:r>
        <w:rPr>
          <w:rFonts w:hint="eastAsia"/>
        </w:rPr>
        <w:t>7</w:t>
      </w:r>
      <w:r>
        <w:t>.</w:t>
      </w:r>
      <w:r>
        <w:rPr>
          <w:rFonts w:hint="eastAsia"/>
        </w:rPr>
        <w:t>1.5.</w:t>
      </w:r>
      <w:r>
        <w:t>6</w:t>
      </w:r>
      <w:r>
        <w:rPr>
          <w:rFonts w:hint="eastAsia"/>
          <w:lang w:val="zh-TW" w:eastAsia="zh-TW"/>
        </w:rPr>
        <w:t>、</w:t>
      </w:r>
      <w:r>
        <w:rPr>
          <w:rFonts w:hint="eastAsia"/>
        </w:rPr>
        <w:t>查看装置节点信息</w:t>
      </w:r>
      <w:bookmarkEnd w:id="59"/>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将鼠标移入想要查看的装置节点上，显示此装置的碳排放信息浮窗，并且与此装置有链接关系的装置全部高亮，其余装置模糊，鼠标移出后隐藏浮窗。</w:t>
      </w:r>
    </w:p>
    <w:p/>
    <w:p/>
    <w:p/>
    <w:p>
      <w:r>
        <w:drawing>
          <wp:inline distT="0" distB="0" distL="0" distR="0">
            <wp:extent cx="5972810" cy="325247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rcRect l="3480" t="4941"/>
                    <a:stretch>
                      <a:fillRect/>
                    </a:stretch>
                  </pic:blipFill>
                  <pic:spPr>
                    <a:xfrm>
                      <a:off x="0" y="0"/>
                      <a:ext cx="5973349" cy="3252951"/>
                    </a:xfrm>
                    <a:prstGeom prst="rect">
                      <a:avLst/>
                    </a:prstGeom>
                    <a:ln>
                      <a:noFill/>
                    </a:ln>
                  </pic:spPr>
                </pic:pic>
              </a:graphicData>
            </a:graphic>
          </wp:inline>
        </w:drawing>
      </w:r>
    </w:p>
    <w:p/>
    <w:p/>
    <w:p>
      <w:pPr>
        <w:pStyle w:val="4"/>
      </w:pPr>
      <w:r>
        <w:rPr>
          <w:rFonts w:eastAsia="PMingLiU"/>
          <w:lang w:val="zh-TW" w:eastAsia="zh-TW"/>
        </w:rPr>
        <w:tab/>
      </w:r>
      <w:bookmarkStart w:id="60" w:name="_Toc18740"/>
      <w:r>
        <w:rPr>
          <w:rFonts w:hint="eastAsia"/>
        </w:rPr>
        <w:t>7</w:t>
      </w:r>
      <w:r>
        <w:t>.</w:t>
      </w:r>
      <w:r>
        <w:rPr>
          <w:rFonts w:hint="eastAsia"/>
        </w:rPr>
        <w:t>1.5.</w:t>
      </w:r>
      <w:r>
        <w:t>7</w:t>
      </w:r>
      <w:r>
        <w:rPr>
          <w:rFonts w:hint="eastAsia"/>
          <w:lang w:val="zh-TW" w:eastAsia="zh-TW"/>
        </w:rPr>
        <w:t>、</w:t>
      </w:r>
      <w:r>
        <w:rPr>
          <w:rFonts w:hint="eastAsia"/>
        </w:rPr>
        <w:t>查看装置间碳排放量</w:t>
      </w:r>
      <w:bookmarkEnd w:id="60"/>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将鼠标移入想要查看的线/边，显示此条线/边的碳排放信息浮窗，起点为产出装置的碳，终点为投入装置的碳，并且高亮此条线/边。</w:t>
      </w:r>
    </w:p>
    <w:p/>
    <w:p>
      <w:pPr>
        <w:spacing w:line="360" w:lineRule="auto"/>
      </w:pPr>
      <w:r>
        <w:drawing>
          <wp:inline distT="0" distB="0" distL="0" distR="0">
            <wp:extent cx="5965825" cy="32334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rcRect l="3594" t="5502"/>
                    <a:stretch>
                      <a:fillRect/>
                    </a:stretch>
                  </pic:blipFill>
                  <pic:spPr>
                    <a:xfrm>
                      <a:off x="0" y="0"/>
                      <a:ext cx="5966288" cy="3233741"/>
                    </a:xfrm>
                    <a:prstGeom prst="rect">
                      <a:avLst/>
                    </a:prstGeom>
                    <a:ln>
                      <a:noFill/>
                    </a:ln>
                  </pic:spPr>
                </pic:pic>
              </a:graphicData>
            </a:graphic>
          </wp:inline>
        </w:drawing>
      </w:r>
    </w:p>
    <w:p>
      <w:pPr>
        <w:pStyle w:val="4"/>
      </w:pPr>
      <w:bookmarkStart w:id="61" w:name="_Toc16596"/>
      <w:r>
        <w:rPr>
          <w:rFonts w:hint="eastAsia"/>
        </w:rPr>
        <w:t>7.2</w:t>
      </w:r>
      <w:r>
        <w:rPr>
          <w:rFonts w:hint="eastAsia"/>
          <w:lang w:val="zh-TW" w:eastAsia="zh-TW"/>
        </w:rPr>
        <w:t>、</w:t>
      </w:r>
      <w:r>
        <w:rPr>
          <w:rFonts w:hint="eastAsia"/>
        </w:rPr>
        <w:t>碳排放统计</w:t>
      </w:r>
      <w:bookmarkEnd w:id="61"/>
    </w:p>
    <w:p>
      <w:pPr>
        <w:rPr>
          <w:sz w:val="24"/>
          <w:szCs w:val="24"/>
        </w:rPr>
      </w:pPr>
      <w:r>
        <w:rPr>
          <w:rFonts w:hint="eastAsia"/>
          <w:sz w:val="24"/>
          <w:szCs w:val="24"/>
        </w:rPr>
        <w:t>点击菜单栏中的碳排放统计栏目</w:t>
      </w:r>
    </w:p>
    <w:p>
      <w:r>
        <w:drawing>
          <wp:inline distT="0" distB="0" distL="114300" distR="114300">
            <wp:extent cx="6184900" cy="3611245"/>
            <wp:effectExtent l="0" t="0" r="6350" b="825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6"/>
                    <a:srcRect t="4858"/>
                    <a:stretch>
                      <a:fillRect/>
                    </a:stretch>
                  </pic:blipFill>
                  <pic:spPr>
                    <a:xfrm>
                      <a:off x="0" y="0"/>
                      <a:ext cx="6184900" cy="3611613"/>
                    </a:xfrm>
                    <a:prstGeom prst="rect">
                      <a:avLst/>
                    </a:prstGeom>
                    <a:noFill/>
                    <a:ln>
                      <a:noFill/>
                    </a:ln>
                  </pic:spPr>
                </pic:pic>
              </a:graphicData>
            </a:graphic>
          </wp:inline>
        </w:drawing>
      </w:r>
    </w:p>
    <w:p/>
    <w:p/>
    <w:p>
      <w:pPr>
        <w:pStyle w:val="4"/>
      </w:pPr>
      <w:r>
        <w:rPr>
          <w:rFonts w:eastAsia="PMingLiU"/>
          <w:lang w:val="zh-TW" w:eastAsia="zh-TW"/>
        </w:rPr>
        <w:tab/>
      </w:r>
      <w:bookmarkStart w:id="62" w:name="_Toc26155"/>
      <w:r>
        <w:rPr>
          <w:rFonts w:hint="eastAsia"/>
        </w:rPr>
        <w:t>7</w:t>
      </w:r>
      <w:r>
        <w:t>.</w:t>
      </w:r>
      <w:r>
        <w:rPr>
          <w:rFonts w:hint="eastAsia"/>
        </w:rPr>
        <w:t>2.1</w:t>
      </w:r>
      <w:r>
        <w:rPr>
          <w:rFonts w:hint="eastAsia"/>
          <w:lang w:val="zh-TW" w:eastAsia="zh-TW"/>
        </w:rPr>
        <w:t>、</w:t>
      </w:r>
      <w:r>
        <w:rPr>
          <w:rFonts w:hint="eastAsia"/>
        </w:rPr>
        <w:t>查看装置碳排放</w:t>
      </w:r>
      <w:bookmarkEnd w:id="62"/>
    </w:p>
    <w:p>
      <w:pPr>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数据项右侧打开，选择装置碳排放分析图，页面显示出全厂碳排放总量、装置排放类型占比、装置碳排放总量对比、装置碳排放强度对比的统计图，将鼠标移到想要查看的数据信息上，改数据信息高亮显示且弹出详细信息框。</w:t>
      </w:r>
    </w:p>
    <w:p>
      <w:pPr>
        <w:rPr>
          <w:rFonts w:asciiTheme="minorEastAsia" w:hAnsiTheme="minorEastAsia" w:eastAsiaTheme="minorEastAsia" w:cstheme="minorEastAsia"/>
          <w:sz w:val="24"/>
          <w:szCs w:val="24"/>
        </w:rPr>
      </w:pPr>
    </w:p>
    <w:p>
      <w:pPr>
        <w:spacing w:line="360" w:lineRule="auto"/>
      </w:pPr>
    </w:p>
    <w:p>
      <w:pPr>
        <w:spacing w:line="360" w:lineRule="auto"/>
      </w:pPr>
      <w:r>
        <w:rPr>
          <w:rFonts w:hint="eastAsia"/>
        </w:rPr>
        <w:drawing>
          <wp:inline distT="0" distB="0" distL="114300" distR="114300">
            <wp:extent cx="4947920" cy="3421380"/>
            <wp:effectExtent l="0" t="0" r="5080" b="7620"/>
            <wp:docPr id="18" name="图片 18" descr="4d96ce3509eb23b3b9de83aee3c96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d96ce3509eb23b3b9de83aee3c96e8"/>
                    <pic:cNvPicPr>
                      <a:picLocks noChangeAspect="1"/>
                    </pic:cNvPicPr>
                  </pic:nvPicPr>
                  <pic:blipFill>
                    <a:blip r:embed="rId37"/>
                    <a:srcRect l="10058" r="9974"/>
                    <a:stretch>
                      <a:fillRect/>
                    </a:stretch>
                  </pic:blipFill>
                  <pic:spPr>
                    <a:xfrm>
                      <a:off x="0" y="0"/>
                      <a:ext cx="4948987" cy="3422015"/>
                    </a:xfrm>
                    <a:prstGeom prst="rect">
                      <a:avLst/>
                    </a:prstGeom>
                    <a:ln>
                      <a:noFill/>
                    </a:ln>
                  </pic:spPr>
                </pic:pic>
              </a:graphicData>
            </a:graphic>
          </wp:inline>
        </w:drawing>
      </w:r>
    </w:p>
    <w:p>
      <w:pPr>
        <w:spacing w:line="360" w:lineRule="auto"/>
        <w:ind w:firstLine="240" w:firstLineChars="100"/>
        <w:rPr>
          <w:sz w:val="24"/>
          <w:szCs w:val="24"/>
        </w:rPr>
      </w:pPr>
      <w:r>
        <w:rPr>
          <w:rFonts w:hint="eastAsia"/>
          <w:sz w:val="24"/>
          <w:szCs w:val="24"/>
        </w:rPr>
        <w:t>‘全厂碳排放总量’为饼状图，分为直接排放和间接排放，又可细分为：燃烧排放、耗电排放、蒸汽排放、工艺排放、其他排放。</w:t>
      </w:r>
    </w:p>
    <w:p>
      <w:pPr>
        <w:spacing w:line="360" w:lineRule="auto"/>
        <w:ind w:firstLine="240" w:firstLineChars="100"/>
        <w:rPr>
          <w:sz w:val="24"/>
          <w:szCs w:val="24"/>
        </w:rPr>
      </w:pPr>
      <w:r>
        <w:rPr>
          <w:rFonts w:hint="eastAsia"/>
          <w:sz w:val="24"/>
          <w:szCs w:val="24"/>
        </w:rPr>
        <w:t>‘装置碳排放类型占比’为堆叠柱状图，用来展示不同装置的各类碳排放量，分为：燃烧排放、工艺排放、蒸汽排放、耗电排放、其他排放。</w:t>
      </w:r>
    </w:p>
    <w:p>
      <w:pPr>
        <w:spacing w:line="360" w:lineRule="auto"/>
        <w:ind w:firstLine="240" w:firstLineChars="100"/>
        <w:rPr>
          <w:sz w:val="24"/>
          <w:szCs w:val="24"/>
        </w:rPr>
      </w:pPr>
      <w:r>
        <w:rPr>
          <w:rFonts w:hint="eastAsia"/>
          <w:sz w:val="24"/>
          <w:szCs w:val="24"/>
        </w:rPr>
        <w:t>‘装置碳排放总量对比’为折线柱状图，柱子用来表示不同装置碳排放总量，折线用来表示装置碳排放占比。</w:t>
      </w:r>
    </w:p>
    <w:p>
      <w:pPr>
        <w:spacing w:line="360" w:lineRule="auto"/>
        <w:ind w:firstLine="240" w:firstLineChars="100"/>
        <w:rPr>
          <w:sz w:val="24"/>
          <w:szCs w:val="24"/>
        </w:rPr>
      </w:pPr>
      <w:r>
        <w:rPr>
          <w:rFonts w:hint="eastAsia"/>
          <w:sz w:val="24"/>
          <w:szCs w:val="24"/>
        </w:rPr>
        <w:t>‘装置碳排放强度对比’为柱状图，从高到低展示装置碳排放强度。</w:t>
      </w:r>
    </w:p>
    <w:p>
      <w:pPr>
        <w:ind w:firstLine="210" w:firstLineChars="100"/>
      </w:pPr>
      <w:r>
        <w:drawing>
          <wp:inline distT="0" distB="0" distL="0" distR="0">
            <wp:extent cx="3211830" cy="311086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rcRect l="6188" t="-1" r="7586" b="-453"/>
                    <a:stretch>
                      <a:fillRect/>
                    </a:stretch>
                  </pic:blipFill>
                  <pic:spPr>
                    <a:xfrm>
                      <a:off x="0" y="0"/>
                      <a:ext cx="3222502" cy="3121286"/>
                    </a:xfrm>
                    <a:prstGeom prst="rect">
                      <a:avLst/>
                    </a:prstGeom>
                    <a:ln>
                      <a:noFill/>
                    </a:ln>
                  </pic:spPr>
                </pic:pic>
              </a:graphicData>
            </a:graphic>
          </wp:inline>
        </w:drawing>
      </w:r>
    </w:p>
    <w:p>
      <w:pPr>
        <w:spacing w:line="360" w:lineRule="auto"/>
        <w:ind w:firstLine="240" w:firstLineChars="100"/>
      </w:pPr>
      <w:r>
        <w:rPr>
          <w:rFonts w:hint="eastAsia"/>
          <w:sz w:val="24"/>
          <w:szCs w:val="24"/>
        </w:rPr>
        <w:t>其中，由于装置数量较多，为了提升视觉体验、提高操作性，增加了x轴滚动条，如果不易选中，可直接在图中拖动</w:t>
      </w:r>
      <w:r>
        <w:rPr>
          <w:rFonts w:hint="eastAsia"/>
        </w:rPr>
        <w:t>。</w:t>
      </w:r>
    </w:p>
    <w:sectPr>
      <w:headerReference r:id="rId3" w:type="default"/>
      <w:footerReference r:id="rId4" w:type="default"/>
      <w:pgSz w:w="11906" w:h="16838"/>
      <w:pgMar w:top="1440" w:right="1080" w:bottom="1440" w:left="108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PMingLiU">
    <w:altName w:val="Microsoft JhengHei UI"/>
    <w:panose1 w:val="02010601000101010101"/>
    <w:charset w:val="88"/>
    <w:family w:val="roman"/>
    <w:pitch w:val="default"/>
    <w:sig w:usb0="00000000" w:usb1="00000000" w:usb2="00000016" w:usb3="00000000" w:csb0="00100001" w:csb1="00000000"/>
  </w:font>
  <w:font w:name="Helvetica">
    <w:altName w:val="Arial"/>
    <w:panose1 w:val="020B0604020202020204"/>
    <w:charset w:val="00"/>
    <w:family w:val="swiss"/>
    <w:pitch w:val="default"/>
    <w:sig w:usb0="00000000" w:usb1="00000000" w:usb2="00000000" w:usb3="00000000" w:csb0="0000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OqXm5zwAAAAUBAAAPAAAAAAAAAAEAIAAAACIA&#10;AABkcnMvZG93bnJldi54bWxQSwECFAAUAAAACACHTuJARyEcgNkBAACvAwAADgAAAAAAAAABACAA&#10;AAAeAQAAZHJzL2Uyb0RvYy54bWxQSwUGAAAAAAYABgBZAQAAaQU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720"/>
      <w:jc w:val="both"/>
    </w:pPr>
    <w:r>
      <w:rPr>
        <w:rFonts w:hint="eastAsia"/>
      </w:rPr>
      <w:t>石化产品碳排放数据展示系统V1.0</w:t>
    </w:r>
    <w:sdt>
      <w:sdtPr>
        <w:id w:val="589202063"/>
      </w:sdtPr>
      <w:sdtContent>
        <w:r>
          <w:rPr>
            <w:rFonts w:hint="eastAsia"/>
          </w:rPr>
          <w:t xml:space="preserve"> </w:t>
        </w:r>
        <w:r>
          <w:t xml:space="preserve">                                                            </w:t>
        </w:r>
        <w:r>
          <w:fldChar w:fldCharType="begin"/>
        </w:r>
        <w:r>
          <w:instrText xml:space="preserve">PAGE   \* MERGEFORMAT</w:instrText>
        </w:r>
        <w:r>
          <w:fldChar w:fldCharType="separate"/>
        </w:r>
        <w:r>
          <w:rPr>
            <w:lang w:val="zh-CN"/>
          </w:rPr>
          <w:t>2</w:t>
        </w:r>
        <w:r>
          <w:fldChar w:fldCharType="end"/>
        </w:r>
      </w:sdtContent>
    </w:sdt>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A3OGM4YmUwZTI1OGY5YWVlN2M4Nzk5NzdhMmM0YzYifQ=="/>
  </w:docVars>
  <w:rsids>
    <w:rsidRoot w:val="603C453A"/>
    <w:rsid w:val="0003212E"/>
    <w:rsid w:val="00096424"/>
    <w:rsid w:val="000A284A"/>
    <w:rsid w:val="000C233A"/>
    <w:rsid w:val="000E3482"/>
    <w:rsid w:val="00102989"/>
    <w:rsid w:val="00123962"/>
    <w:rsid w:val="00127FC1"/>
    <w:rsid w:val="00147BA3"/>
    <w:rsid w:val="001B4C95"/>
    <w:rsid w:val="001B7680"/>
    <w:rsid w:val="001E3999"/>
    <w:rsid w:val="00231059"/>
    <w:rsid w:val="00254B12"/>
    <w:rsid w:val="002947EA"/>
    <w:rsid w:val="003153F2"/>
    <w:rsid w:val="00343AC3"/>
    <w:rsid w:val="003B3472"/>
    <w:rsid w:val="003F38BD"/>
    <w:rsid w:val="003F6D54"/>
    <w:rsid w:val="00404347"/>
    <w:rsid w:val="004B5050"/>
    <w:rsid w:val="004D070C"/>
    <w:rsid w:val="00503A40"/>
    <w:rsid w:val="005064C2"/>
    <w:rsid w:val="00520FFE"/>
    <w:rsid w:val="0055671F"/>
    <w:rsid w:val="005B0F58"/>
    <w:rsid w:val="005C1AFA"/>
    <w:rsid w:val="005E5194"/>
    <w:rsid w:val="00624CD2"/>
    <w:rsid w:val="0065149E"/>
    <w:rsid w:val="00695F68"/>
    <w:rsid w:val="006E6A4B"/>
    <w:rsid w:val="0071437B"/>
    <w:rsid w:val="0077267A"/>
    <w:rsid w:val="00781238"/>
    <w:rsid w:val="007A06AE"/>
    <w:rsid w:val="007A2C9F"/>
    <w:rsid w:val="00814BE9"/>
    <w:rsid w:val="008B4EBF"/>
    <w:rsid w:val="00960FC7"/>
    <w:rsid w:val="00973C91"/>
    <w:rsid w:val="009767AC"/>
    <w:rsid w:val="0098152F"/>
    <w:rsid w:val="00996A5B"/>
    <w:rsid w:val="009B5DCB"/>
    <w:rsid w:val="00A11E9F"/>
    <w:rsid w:val="00A360F3"/>
    <w:rsid w:val="00A81886"/>
    <w:rsid w:val="00A97159"/>
    <w:rsid w:val="00AA2F20"/>
    <w:rsid w:val="00AC4C6A"/>
    <w:rsid w:val="00AC7F91"/>
    <w:rsid w:val="00BB4383"/>
    <w:rsid w:val="00BD05B8"/>
    <w:rsid w:val="00BD2B69"/>
    <w:rsid w:val="00BD4FD6"/>
    <w:rsid w:val="00C317B2"/>
    <w:rsid w:val="00CA0E92"/>
    <w:rsid w:val="00CE0C11"/>
    <w:rsid w:val="00D21BF1"/>
    <w:rsid w:val="00D2415A"/>
    <w:rsid w:val="00D466EC"/>
    <w:rsid w:val="00D751FD"/>
    <w:rsid w:val="00D97660"/>
    <w:rsid w:val="00DB0017"/>
    <w:rsid w:val="00DB132C"/>
    <w:rsid w:val="00E6393A"/>
    <w:rsid w:val="00E86E72"/>
    <w:rsid w:val="00F01BFD"/>
    <w:rsid w:val="00F400FA"/>
    <w:rsid w:val="00F62689"/>
    <w:rsid w:val="00F71B9B"/>
    <w:rsid w:val="00F8402B"/>
    <w:rsid w:val="00F94F9B"/>
    <w:rsid w:val="00F95DC5"/>
    <w:rsid w:val="00FB52AE"/>
    <w:rsid w:val="034764C9"/>
    <w:rsid w:val="06431415"/>
    <w:rsid w:val="07050D88"/>
    <w:rsid w:val="0A2B3C8B"/>
    <w:rsid w:val="0A3F02BF"/>
    <w:rsid w:val="1219393A"/>
    <w:rsid w:val="183F2B14"/>
    <w:rsid w:val="18A519C8"/>
    <w:rsid w:val="1C2E35CB"/>
    <w:rsid w:val="22161381"/>
    <w:rsid w:val="27E91B7A"/>
    <w:rsid w:val="28DD788F"/>
    <w:rsid w:val="2C387B4E"/>
    <w:rsid w:val="2CF07F27"/>
    <w:rsid w:val="323D1A1A"/>
    <w:rsid w:val="331212B7"/>
    <w:rsid w:val="331C49EE"/>
    <w:rsid w:val="332F74B6"/>
    <w:rsid w:val="33554E3D"/>
    <w:rsid w:val="36ED1558"/>
    <w:rsid w:val="37FE6F57"/>
    <w:rsid w:val="41EE0F83"/>
    <w:rsid w:val="4972705A"/>
    <w:rsid w:val="4A275032"/>
    <w:rsid w:val="4ED773B3"/>
    <w:rsid w:val="5037462F"/>
    <w:rsid w:val="515B3132"/>
    <w:rsid w:val="57A557E8"/>
    <w:rsid w:val="582901C7"/>
    <w:rsid w:val="5CDF179C"/>
    <w:rsid w:val="5F832F3F"/>
    <w:rsid w:val="60397415"/>
    <w:rsid w:val="603C453A"/>
    <w:rsid w:val="61356288"/>
    <w:rsid w:val="62995F6B"/>
    <w:rsid w:val="65AB451A"/>
    <w:rsid w:val="65C40203"/>
    <w:rsid w:val="68C81BBE"/>
    <w:rsid w:val="6D17288C"/>
    <w:rsid w:val="74647522"/>
    <w:rsid w:val="74677BEF"/>
    <w:rsid w:val="74820F33"/>
    <w:rsid w:val="7B8D7E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qFormat/>
    <w:uiPriority w:val="0"/>
    <w:pPr>
      <w:keepNext/>
      <w:keepLines/>
      <w:spacing w:line="240" w:lineRule="atLeast"/>
      <w:outlineLvl w:val="0"/>
    </w:pPr>
    <w:rPr>
      <w:b/>
      <w:bCs/>
      <w:kern w:val="44"/>
      <w:sz w:val="30"/>
      <w:szCs w:val="44"/>
    </w:rPr>
  </w:style>
  <w:style w:type="paragraph" w:styleId="3">
    <w:name w:val="heading 2"/>
    <w:basedOn w:val="1"/>
    <w:next w:val="1"/>
    <w:unhideWhenUsed/>
    <w:qFormat/>
    <w:uiPriority w:val="0"/>
    <w:pPr>
      <w:keepNext/>
      <w:keepLines/>
      <w:spacing w:line="240" w:lineRule="atLeast"/>
      <w:ind w:left="105" w:leftChars="50"/>
      <w:outlineLvl w:val="1"/>
    </w:pPr>
    <w:rPr>
      <w:rFonts w:ascii="Cambria" w:hAnsi="Cambria" w:cs="Times New Roman"/>
      <w:b/>
      <w:bCs/>
      <w:sz w:val="28"/>
      <w:szCs w:val="32"/>
    </w:rPr>
  </w:style>
  <w:style w:type="paragraph" w:styleId="4">
    <w:name w:val="heading 3"/>
    <w:basedOn w:val="1"/>
    <w:next w:val="1"/>
    <w:unhideWhenUsed/>
    <w:qFormat/>
    <w:uiPriority w:val="0"/>
    <w:pPr>
      <w:keepNext/>
      <w:keepLines/>
      <w:spacing w:line="240" w:lineRule="atLeast"/>
      <w:ind w:left="210" w:leftChars="100"/>
      <w:outlineLvl w:val="2"/>
    </w:pPr>
    <w:rPr>
      <w:b/>
      <w:sz w:val="28"/>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footer"/>
    <w:basedOn w:val="1"/>
    <w:unhideWhenUsed/>
    <w:qFormat/>
    <w:uiPriority w:val="0"/>
    <w:pPr>
      <w:tabs>
        <w:tab w:val="center" w:pos="4153"/>
        <w:tab w:val="right" w:pos="8306"/>
      </w:tabs>
      <w:snapToGrid w:val="0"/>
      <w:jc w:val="left"/>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39"/>
  </w:style>
  <w:style w:type="paragraph" w:styleId="9">
    <w:name w:val="toc 2"/>
    <w:basedOn w:val="1"/>
    <w:next w:val="1"/>
    <w:qFormat/>
    <w:uiPriority w:val="39"/>
    <w:pPr>
      <w:ind w:left="420" w:leftChars="200"/>
    </w:p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paragraph" w:customStyle="1" w:styleId="13">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14">
    <w:name w:val="TOC 标题1"/>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15">
    <w:name w:val="ref"/>
    <w:basedOn w:val="11"/>
    <w:qFormat/>
    <w:uiPriority w:val="0"/>
  </w:style>
  <w:style w:type="paragraph" w:styleId="16">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9251D5-011A-4153-88C8-78A038586126}">
  <ds:schemaRefs/>
</ds:datastoreItem>
</file>

<file path=docProps/app.xml><?xml version="1.0" encoding="utf-8"?>
<Properties xmlns="http://schemas.openxmlformats.org/officeDocument/2006/extended-properties" xmlns:vt="http://schemas.openxmlformats.org/officeDocument/2006/docPropsVTypes">
  <Template>Normal.dotm</Template>
  <Pages>24</Pages>
  <Words>3304</Words>
  <Characters>3586</Characters>
  <Lines>41</Lines>
  <Paragraphs>11</Paragraphs>
  <TotalTime>54</TotalTime>
  <ScaleCrop>false</ScaleCrop>
  <LinksUpToDate>false</LinksUpToDate>
  <CharactersWithSpaces>3721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2022-09-14T09:55:00Z</dcterms:created>
  <dc:creator>老婆大人</dc:creator>
  <cp:lastModifiedBy>汪全玉</cp:lastModifiedBy>
  <dcterms:modified xsi:type="dcterms:W3CDTF">2023-04-19T07:21:08Z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65920B27B1754E9583BBE8E69E1ED561</vt:lpwstr>
  </property>
</Properties>
</file>